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4C" w:rsidRPr="004E7339" w:rsidRDefault="0052204C" w:rsidP="0052204C">
      <w:pPr>
        <w:tabs>
          <w:tab w:val="right" w:pos="9360"/>
        </w:tabs>
        <w:jc w:val="center"/>
        <w:rPr>
          <w:lang w:val="ru-RU"/>
        </w:rPr>
      </w:pPr>
      <w:r w:rsidRPr="00B43B25">
        <w:rPr>
          <w:b/>
          <w:lang w:val="ru-RU" w:eastAsia="ar-SA"/>
        </w:rPr>
        <w:t>АДМИНИСТРАЦИЯ</w:t>
      </w:r>
    </w:p>
    <w:p w:rsidR="0052204C" w:rsidRPr="00B43B25" w:rsidRDefault="0052204C" w:rsidP="0052204C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ПЕСЧАНОВСКОГО СЕЛЬСКОГО ПОСЕЛЕНИЯ</w:t>
      </w:r>
    </w:p>
    <w:p w:rsidR="0052204C" w:rsidRPr="00B43B25" w:rsidRDefault="0052204C" w:rsidP="0052204C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СЕРАФИМОВИЧСКОГО МУНИЦИПАЛЬНОГО РАЙОНА</w:t>
      </w:r>
    </w:p>
    <w:p w:rsidR="0052204C" w:rsidRPr="00B43B25" w:rsidRDefault="0052204C" w:rsidP="0052204C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ВОЛГОГРАДСКОЙ ОБЛАСТИ</w:t>
      </w:r>
    </w:p>
    <w:p w:rsidR="0052204C" w:rsidRPr="00B43B25" w:rsidRDefault="0052204C" w:rsidP="0052204C">
      <w:pPr>
        <w:pBdr>
          <w:bottom w:val="single" w:sz="18" w:space="1" w:color="000000"/>
        </w:pBdr>
        <w:suppressAutoHyphens/>
        <w:jc w:val="center"/>
        <w:rPr>
          <w:lang w:val="ru-RU" w:eastAsia="ar-SA"/>
        </w:rPr>
      </w:pPr>
    </w:p>
    <w:p w:rsidR="0052204C" w:rsidRPr="00B43B25" w:rsidRDefault="0052204C" w:rsidP="0052204C">
      <w:pPr>
        <w:suppressAutoHyphens/>
        <w:jc w:val="center"/>
        <w:rPr>
          <w:lang w:val="ru-RU" w:eastAsia="ar-SA"/>
        </w:rPr>
      </w:pPr>
    </w:p>
    <w:p w:rsidR="0052204C" w:rsidRPr="00B43B25" w:rsidRDefault="0052204C" w:rsidP="0052204C">
      <w:pPr>
        <w:suppressAutoHyphens/>
        <w:jc w:val="center"/>
        <w:rPr>
          <w:lang w:val="ru-RU" w:eastAsia="ar-SA"/>
        </w:rPr>
      </w:pPr>
      <w:r w:rsidRPr="00B43B25">
        <w:rPr>
          <w:lang w:val="ru-RU" w:eastAsia="ar-SA"/>
        </w:rPr>
        <w:t>ПОСТАНОВЛЕНИЕ</w:t>
      </w:r>
    </w:p>
    <w:p w:rsidR="0052204C" w:rsidRDefault="0052204C" w:rsidP="0052204C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 19</w:t>
      </w:r>
      <w:r w:rsidRPr="00307753">
        <w:rPr>
          <w:rFonts w:ascii="Times New Roman" w:hAnsi="Times New Roman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«</w:t>
      </w:r>
      <w:r>
        <w:rPr>
          <w:rFonts w:ascii="Times New Roman" w:hAnsi="Times New Roman"/>
          <w:u w:val="single"/>
          <w:lang w:val="ru-RU"/>
        </w:rPr>
        <w:t>19</w:t>
      </w:r>
      <w:r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u w:val="single"/>
          <w:lang w:val="ru-RU"/>
        </w:rPr>
        <w:t>декабря</w:t>
      </w:r>
      <w:r w:rsidRPr="00307753">
        <w:rPr>
          <w:rFonts w:ascii="Times New Roman" w:hAnsi="Times New Roman"/>
          <w:lang w:val="ru-RU"/>
        </w:rPr>
        <w:t xml:space="preserve"> 2014г. </w:t>
      </w:r>
    </w:p>
    <w:p w:rsidR="0052204C" w:rsidRDefault="0052204C" w:rsidP="0052204C">
      <w:pPr>
        <w:pStyle w:val="a4"/>
        <w:jc w:val="center"/>
        <w:rPr>
          <w:rFonts w:ascii="Times New Roman" w:hAnsi="Times New Roman"/>
          <w:lang w:val="ru-RU"/>
        </w:rPr>
      </w:pPr>
    </w:p>
    <w:p w:rsidR="0052204C" w:rsidRPr="00307753" w:rsidRDefault="0052204C" w:rsidP="0052204C">
      <w:pPr>
        <w:pStyle w:val="a6"/>
        <w:rPr>
          <w:lang w:val="ru-RU"/>
        </w:rPr>
      </w:pPr>
      <w:r w:rsidRPr="00307753">
        <w:rPr>
          <w:lang w:val="ru-RU"/>
        </w:rPr>
        <w:t xml:space="preserve">О повышении заработной платы                                                                                                    работникам МКУ </w:t>
      </w:r>
      <w:proofErr w:type="spellStart"/>
      <w:r w:rsidRPr="00307753">
        <w:rPr>
          <w:lang w:val="ru-RU"/>
        </w:rPr>
        <w:t>Песчановский</w:t>
      </w:r>
      <w:proofErr w:type="spellEnd"/>
      <w:r w:rsidRPr="00307753">
        <w:rPr>
          <w:lang w:val="ru-RU"/>
        </w:rPr>
        <w:t xml:space="preserve">  КДЦ                                                                                                  </w:t>
      </w:r>
      <w:proofErr w:type="spellStart"/>
      <w:r w:rsidRPr="00307753">
        <w:rPr>
          <w:lang w:val="ru-RU"/>
        </w:rPr>
        <w:t>Серафимовичского</w:t>
      </w:r>
      <w:proofErr w:type="spellEnd"/>
      <w:r w:rsidRPr="00307753">
        <w:rPr>
          <w:lang w:val="ru-RU"/>
        </w:rPr>
        <w:t xml:space="preserve"> муниципального района </w:t>
      </w:r>
    </w:p>
    <w:p w:rsidR="0052204C" w:rsidRPr="00307753" w:rsidRDefault="0052204C" w:rsidP="0052204C">
      <w:pPr>
        <w:pStyle w:val="a6"/>
        <w:rPr>
          <w:spacing w:val="-6"/>
          <w:lang w:val="ru-RU"/>
        </w:rPr>
      </w:pPr>
      <w:r w:rsidRPr="00307753">
        <w:rPr>
          <w:lang w:val="ru-RU"/>
        </w:rPr>
        <w:t>Волгоградской области в 2014 году</w:t>
      </w:r>
    </w:p>
    <w:p w:rsidR="0052204C" w:rsidRPr="00307753" w:rsidRDefault="0052204C" w:rsidP="0052204C">
      <w:pPr>
        <w:pStyle w:val="a3"/>
        <w:spacing w:after="0"/>
        <w:ind w:firstLine="540"/>
        <w:jc w:val="both"/>
      </w:pPr>
      <w:r w:rsidRPr="00307753">
        <w:t xml:space="preserve">В соответствии со ст.134 Трудового кодекса Российской Федерации и в рамках реализации Указа Президента Российской Федерации от 7 мая 2012г. № 597 «О мероприятиях по реализации государственной социальной политики», постановления Правительства Волгоградской области № 581-п от 23 октября 2014г. </w:t>
      </w:r>
      <w:proofErr w:type="gramStart"/>
      <w:r w:rsidRPr="00307753">
        <w:t xml:space="preserve">«Об утверждении Порядка предоставления в 2014 году  субсидий из областного бюджета бюджетам муниципальных районов, городских округов Волгоградской области, детей Волгоградской области, подведомственных органам управления культурой», постановления администрации </w:t>
      </w:r>
      <w:proofErr w:type="spellStart"/>
      <w:r w:rsidRPr="00307753">
        <w:t>Серафимовичского</w:t>
      </w:r>
      <w:proofErr w:type="spellEnd"/>
      <w:r w:rsidRPr="00307753">
        <w:t xml:space="preserve"> муниципального района №34 от 21.10.2013 года «О мерах по поэтапному повышению заработной платы работников муниципальных учреждений культуры, подведомственных отделу культуры администрации </w:t>
      </w:r>
      <w:proofErr w:type="spellStart"/>
      <w:r w:rsidRPr="00307753">
        <w:t>Серафимовичского</w:t>
      </w:r>
      <w:proofErr w:type="spellEnd"/>
      <w:r w:rsidRPr="00307753">
        <w:t xml:space="preserve"> муниципального района»</w:t>
      </w:r>
      <w:r>
        <w:t>,</w:t>
      </w:r>
      <w:r w:rsidRPr="00307753">
        <w:t xml:space="preserve"> </w:t>
      </w:r>
      <w:r>
        <w:t xml:space="preserve">постановления администрации </w:t>
      </w:r>
      <w:proofErr w:type="spellStart"/>
      <w:r>
        <w:t>Песчановского</w:t>
      </w:r>
      <w:proofErr w:type="spellEnd"/>
      <w:r>
        <w:t xml:space="preserve"> сельского поселения </w:t>
      </w:r>
      <w:proofErr w:type="spellStart"/>
      <w:r>
        <w:t>Серафимовичского</w:t>
      </w:r>
      <w:proofErr w:type="spellEnd"/>
      <w:r w:rsidRPr="0022550D">
        <w:t xml:space="preserve"> </w:t>
      </w:r>
      <w:r w:rsidRPr="00307753">
        <w:t>муниципального района</w:t>
      </w:r>
      <w:proofErr w:type="gramEnd"/>
      <w:r w:rsidRPr="00307753">
        <w:t xml:space="preserve"> № </w:t>
      </w:r>
      <w:r>
        <w:t xml:space="preserve">32 от 25.11.2013г. </w:t>
      </w:r>
      <w:r w:rsidRPr="0022550D">
        <w:t xml:space="preserve">«О мерах по поэтапному повышению заработной платы работников МКУ </w:t>
      </w:r>
      <w:proofErr w:type="spellStart"/>
      <w:r w:rsidRPr="0022550D">
        <w:t>Песчановский</w:t>
      </w:r>
      <w:proofErr w:type="spellEnd"/>
      <w:r w:rsidRPr="0022550D">
        <w:t xml:space="preserve"> КДЦ </w:t>
      </w:r>
      <w:proofErr w:type="spellStart"/>
      <w:r w:rsidRPr="0022550D">
        <w:t>Песчановского</w:t>
      </w:r>
      <w:proofErr w:type="spellEnd"/>
      <w:r w:rsidRPr="0022550D">
        <w:t xml:space="preserve"> сельского поселения</w:t>
      </w:r>
      <w:r>
        <w:t>»,</w:t>
      </w:r>
      <w:proofErr w:type="gramStart"/>
      <w:r>
        <w:t xml:space="preserve"> .</w:t>
      </w:r>
      <w:proofErr w:type="gramEnd"/>
      <w:r>
        <w:t xml:space="preserve"> пос</w:t>
      </w:r>
      <w:r w:rsidRPr="00307753">
        <w:t xml:space="preserve">тановления администрации </w:t>
      </w:r>
      <w:proofErr w:type="spellStart"/>
      <w:r w:rsidRPr="00307753">
        <w:t>Серафимовичского</w:t>
      </w:r>
      <w:proofErr w:type="spellEnd"/>
      <w:r w:rsidRPr="00307753">
        <w:t xml:space="preserve"> муниципального района № 158 от 21.11. 2014 года «Об утверждении порядка учета и расходования субсидий и распределения субсидий бюджетам поселений, предоставленных в 2014 году из областного бюджета Волгоградской области бюджету </w:t>
      </w:r>
      <w:proofErr w:type="spellStart"/>
      <w:r w:rsidRPr="00307753">
        <w:t>Серафимовичского</w:t>
      </w:r>
      <w:proofErr w:type="spellEnd"/>
      <w:r w:rsidRPr="00307753">
        <w:t xml:space="preserve"> муниципального района на повышение оплаты труда»,</w:t>
      </w:r>
    </w:p>
    <w:p w:rsidR="0052204C" w:rsidRPr="00307753" w:rsidRDefault="0052204C" w:rsidP="0052204C">
      <w:pPr>
        <w:pStyle w:val="a6"/>
        <w:ind w:firstLine="540"/>
        <w:rPr>
          <w:spacing w:val="-6"/>
          <w:lang w:val="ru-RU"/>
        </w:rPr>
      </w:pPr>
      <w:r w:rsidRPr="00307753">
        <w:rPr>
          <w:spacing w:val="-6"/>
          <w:lang w:val="ru-RU"/>
        </w:rPr>
        <w:t>ПОСТАНОВЛЯЮ:</w:t>
      </w:r>
    </w:p>
    <w:p w:rsidR="0052204C" w:rsidRPr="00307753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753">
        <w:rPr>
          <w:lang w:val="ru-RU"/>
        </w:rPr>
        <w:t xml:space="preserve">1.Произвести повышение заработной платы работникам муниципальных учреждений культуры МКУ </w:t>
      </w:r>
      <w:proofErr w:type="spellStart"/>
      <w:r w:rsidRPr="00307753">
        <w:rPr>
          <w:lang w:val="ru-RU"/>
        </w:rPr>
        <w:t>Песчановский</w:t>
      </w:r>
      <w:proofErr w:type="spellEnd"/>
      <w:r w:rsidRPr="00307753">
        <w:rPr>
          <w:lang w:val="ru-RU"/>
        </w:rPr>
        <w:t xml:space="preserve">  КДЦ </w:t>
      </w:r>
      <w:proofErr w:type="spellStart"/>
      <w:r w:rsidRPr="00307753">
        <w:rPr>
          <w:lang w:val="ru-RU"/>
        </w:rPr>
        <w:t>Серафимовичского</w:t>
      </w:r>
      <w:proofErr w:type="spellEnd"/>
      <w:r w:rsidRPr="00307753">
        <w:rPr>
          <w:lang w:val="ru-RU"/>
        </w:rPr>
        <w:t xml:space="preserve"> муниципального района</w:t>
      </w:r>
      <w:r>
        <w:rPr>
          <w:lang w:val="ru-RU"/>
        </w:rPr>
        <w:t xml:space="preserve"> Волгоградской области</w:t>
      </w:r>
      <w:r w:rsidRPr="00307753">
        <w:rPr>
          <w:lang w:val="ru-RU"/>
        </w:rPr>
        <w:t>, путем осуществления выплат стимулирующего характера за период с 1 января по 31 декабря 2014 года.</w:t>
      </w:r>
    </w:p>
    <w:p w:rsidR="0052204C" w:rsidRPr="00307753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753">
        <w:rPr>
          <w:lang w:val="ru-RU"/>
        </w:rPr>
        <w:t>2.</w:t>
      </w:r>
      <w:r>
        <w:rPr>
          <w:lang w:val="ru-RU"/>
        </w:rPr>
        <w:t xml:space="preserve"> Главе</w:t>
      </w:r>
      <w:r w:rsidRPr="00307753">
        <w:rPr>
          <w:lang w:val="ru-RU"/>
        </w:rPr>
        <w:t xml:space="preserve">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</w:t>
      </w:r>
      <w:r w:rsidRPr="00307753">
        <w:rPr>
          <w:lang w:val="ru-RU"/>
        </w:rPr>
        <w:t>сельск</w:t>
      </w:r>
      <w:r>
        <w:rPr>
          <w:lang w:val="ru-RU"/>
        </w:rPr>
        <w:t>ого</w:t>
      </w:r>
      <w:r w:rsidRPr="00307753">
        <w:rPr>
          <w:lang w:val="ru-RU"/>
        </w:rPr>
        <w:t xml:space="preserve"> поселени</w:t>
      </w:r>
      <w:r>
        <w:rPr>
          <w:lang w:val="ru-RU"/>
        </w:rPr>
        <w:t>я</w:t>
      </w:r>
      <w:r w:rsidRPr="00307753">
        <w:rPr>
          <w:lang w:val="ru-RU"/>
        </w:rPr>
        <w:t xml:space="preserve"> </w:t>
      </w:r>
      <w:proofErr w:type="spellStart"/>
      <w:r w:rsidRPr="00307753">
        <w:rPr>
          <w:lang w:val="ru-RU"/>
        </w:rPr>
        <w:t>Серафимовичского</w:t>
      </w:r>
      <w:proofErr w:type="spellEnd"/>
      <w:r w:rsidRPr="00307753">
        <w:rPr>
          <w:lang w:val="ru-RU"/>
        </w:rPr>
        <w:t xml:space="preserve"> муниципального района</w:t>
      </w:r>
      <w:r>
        <w:rPr>
          <w:lang w:val="ru-RU"/>
        </w:rPr>
        <w:t xml:space="preserve"> Волгоградской области </w:t>
      </w:r>
      <w:r w:rsidRPr="00307753">
        <w:rPr>
          <w:lang w:val="ru-RU"/>
        </w:rPr>
        <w:t xml:space="preserve"> принять меры по нормативно-правовому обеспечению расходования субсидий, предоставляемых бюджетам поселений на повышение заработной платы работникам муниципальных учреждений культуры.</w:t>
      </w:r>
    </w:p>
    <w:p w:rsidR="0052204C" w:rsidRPr="00307753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753">
        <w:rPr>
          <w:lang w:val="ru-RU"/>
        </w:rPr>
        <w:t xml:space="preserve">3. </w:t>
      </w:r>
      <w:proofErr w:type="gramStart"/>
      <w:r w:rsidRPr="00307753">
        <w:rPr>
          <w:lang w:val="ru-RU"/>
        </w:rPr>
        <w:t>Контроль за</w:t>
      </w:r>
      <w:proofErr w:type="gramEnd"/>
      <w:r w:rsidRPr="00307753">
        <w:rPr>
          <w:lang w:val="ru-RU"/>
        </w:rPr>
        <w:t xml:space="preserve"> исполнением настоящего постановления </w:t>
      </w:r>
      <w:r>
        <w:rPr>
          <w:lang w:val="ru-RU"/>
        </w:rPr>
        <w:t>оставляю за собой.</w:t>
      </w:r>
    </w:p>
    <w:p w:rsidR="0052204C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7753">
        <w:rPr>
          <w:lang w:val="ru-RU"/>
        </w:rPr>
        <w:t xml:space="preserve">4.Настоящее постановление вступает в силу с момента его подписания </w:t>
      </w:r>
      <w:r>
        <w:rPr>
          <w:lang w:val="ru-RU"/>
        </w:rPr>
        <w:t xml:space="preserve"> и распространяет своё действие на </w:t>
      </w:r>
      <w:proofErr w:type="gramStart"/>
      <w:r>
        <w:rPr>
          <w:lang w:val="ru-RU"/>
        </w:rPr>
        <w:t>правоотношения</w:t>
      </w:r>
      <w:proofErr w:type="gramEnd"/>
      <w:r>
        <w:rPr>
          <w:lang w:val="ru-RU"/>
        </w:rPr>
        <w:t xml:space="preserve"> возникшие с 01.01.2014 года по 31.12.2014 года.</w:t>
      </w:r>
    </w:p>
    <w:p w:rsidR="0052204C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2204C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2204C" w:rsidRPr="00307753" w:rsidRDefault="0052204C" w:rsidP="0052204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сельского поселения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/А.Д. </w:t>
      </w:r>
      <w:proofErr w:type="spellStart"/>
      <w:r>
        <w:rPr>
          <w:lang w:val="ru-RU"/>
        </w:rPr>
        <w:t>Кеценко</w:t>
      </w:r>
      <w:proofErr w:type="spellEnd"/>
      <w:r>
        <w:rPr>
          <w:lang w:val="ru-RU"/>
        </w:rPr>
        <w:t>/</w:t>
      </w:r>
    </w:p>
    <w:p w:rsidR="00F83982" w:rsidRPr="0052204C" w:rsidRDefault="00F83982">
      <w:pPr>
        <w:rPr>
          <w:lang w:val="ru-RU"/>
        </w:rPr>
      </w:pPr>
      <w:bookmarkStart w:id="0" w:name="_GoBack"/>
      <w:bookmarkEnd w:id="0"/>
    </w:p>
    <w:sectPr w:rsidR="00F83982" w:rsidRPr="0052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C"/>
    <w:rsid w:val="0052204C"/>
    <w:rsid w:val="00DF007C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04C"/>
    <w:pPr>
      <w:spacing w:before="100" w:beforeAutospacing="1" w:after="100" w:afterAutospacing="1"/>
    </w:pPr>
    <w:rPr>
      <w:lang w:val="ru-RU"/>
    </w:rPr>
  </w:style>
  <w:style w:type="paragraph" w:styleId="a4">
    <w:name w:val="No Spacing"/>
    <w:basedOn w:val="a"/>
    <w:link w:val="a5"/>
    <w:qFormat/>
    <w:rsid w:val="0052204C"/>
    <w:rPr>
      <w:rFonts w:ascii="Cambria" w:hAnsi="Cambria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52204C"/>
    <w:rPr>
      <w:rFonts w:ascii="Cambria" w:eastAsia="Times New Roman" w:hAnsi="Cambria" w:cs="Times New Roman"/>
      <w:lang w:val="en-US"/>
    </w:rPr>
  </w:style>
  <w:style w:type="paragraph" w:styleId="a6">
    <w:name w:val="Body Text"/>
    <w:basedOn w:val="a"/>
    <w:link w:val="a7"/>
    <w:rsid w:val="0052204C"/>
    <w:pPr>
      <w:spacing w:after="120"/>
    </w:pPr>
  </w:style>
  <w:style w:type="character" w:customStyle="1" w:styleId="a7">
    <w:name w:val="Основной текст Знак"/>
    <w:basedOn w:val="a0"/>
    <w:link w:val="a6"/>
    <w:rsid w:val="0052204C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04C"/>
    <w:pPr>
      <w:spacing w:before="100" w:beforeAutospacing="1" w:after="100" w:afterAutospacing="1"/>
    </w:pPr>
    <w:rPr>
      <w:lang w:val="ru-RU"/>
    </w:rPr>
  </w:style>
  <w:style w:type="paragraph" w:styleId="a4">
    <w:name w:val="No Spacing"/>
    <w:basedOn w:val="a"/>
    <w:link w:val="a5"/>
    <w:qFormat/>
    <w:rsid w:val="0052204C"/>
    <w:rPr>
      <w:rFonts w:ascii="Cambria" w:hAnsi="Cambria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52204C"/>
    <w:rPr>
      <w:rFonts w:ascii="Cambria" w:eastAsia="Times New Roman" w:hAnsi="Cambria" w:cs="Times New Roman"/>
      <w:lang w:val="en-US"/>
    </w:rPr>
  </w:style>
  <w:style w:type="paragraph" w:styleId="a6">
    <w:name w:val="Body Text"/>
    <w:basedOn w:val="a"/>
    <w:link w:val="a7"/>
    <w:rsid w:val="0052204C"/>
    <w:pPr>
      <w:spacing w:after="120"/>
    </w:pPr>
  </w:style>
  <w:style w:type="character" w:customStyle="1" w:styleId="a7">
    <w:name w:val="Основной текст Знак"/>
    <w:basedOn w:val="a0"/>
    <w:link w:val="a6"/>
    <w:rsid w:val="0052204C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>diakov.net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2015-07-08T09:57:00Z</dcterms:created>
  <dcterms:modified xsi:type="dcterms:W3CDTF">2015-07-08T09:57:00Z</dcterms:modified>
</cp:coreProperties>
</file>