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9C" w:rsidRDefault="008B359C" w:rsidP="008B35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59C" w:rsidRPr="001B7F0A" w:rsidRDefault="008B359C" w:rsidP="008B35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7F0A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</w:t>
      </w:r>
    </w:p>
    <w:p w:rsidR="008B359C" w:rsidRPr="001B7F0A" w:rsidRDefault="008B359C" w:rsidP="008B35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ПЕСЧАНОВСКОГО</w:t>
      </w:r>
      <w:r w:rsidRPr="001B7F0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 ПОСЕЛЕНИЯ</w:t>
      </w:r>
    </w:p>
    <w:p w:rsidR="008B359C" w:rsidRPr="001B7F0A" w:rsidRDefault="008B359C" w:rsidP="008B359C">
      <w:pPr>
        <w:keepNext/>
        <w:keepLines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B7F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СЕРАФИМОВИЧСКОГО МУНИЦИПАЛЬНОГО  РАЙОНА</w:t>
      </w:r>
    </w:p>
    <w:p w:rsidR="008B359C" w:rsidRPr="001B7F0A" w:rsidRDefault="008B359C" w:rsidP="008B35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7F0A">
        <w:rPr>
          <w:rFonts w:ascii="Arial" w:eastAsia="Times New Roman" w:hAnsi="Arial" w:cs="Arial"/>
          <w:b/>
          <w:sz w:val="24"/>
          <w:szCs w:val="24"/>
          <w:lang w:eastAsia="ar-SA"/>
        </w:rPr>
        <w:t>ВОЛГОГРАДСКОЙ ОБЛАСТИ</w:t>
      </w:r>
    </w:p>
    <w:p w:rsidR="008B359C" w:rsidRPr="001B7F0A" w:rsidRDefault="008B359C" w:rsidP="008B359C">
      <w:pPr>
        <w:pBdr>
          <w:bottom w:val="single" w:sz="1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B359C" w:rsidRPr="00005B9E" w:rsidRDefault="008B359C" w:rsidP="008B359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B359C" w:rsidRDefault="008B359C" w:rsidP="008B359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4702C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8B359C" w:rsidRPr="0074702C" w:rsidRDefault="008B359C" w:rsidP="008B359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359C" w:rsidRDefault="008B359C" w:rsidP="008B35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35</w:t>
      </w:r>
      <w:r w:rsidRPr="0074702C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74702C">
        <w:rPr>
          <w:rFonts w:ascii="Arial" w:hAnsi="Arial" w:cs="Arial"/>
          <w:sz w:val="24"/>
          <w:szCs w:val="24"/>
        </w:rPr>
        <w:t xml:space="preserve">                      от </w:t>
      </w:r>
      <w:r>
        <w:rPr>
          <w:rFonts w:ascii="Arial" w:hAnsi="Arial" w:cs="Arial"/>
          <w:sz w:val="24"/>
          <w:szCs w:val="24"/>
        </w:rPr>
        <w:t>23 ноября  2018 года</w:t>
      </w:r>
    </w:p>
    <w:p w:rsidR="008B359C" w:rsidRPr="00307AC7" w:rsidRDefault="008B359C" w:rsidP="008B35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proofErr w:type="gramStart"/>
      <w:r w:rsidRPr="00307AC7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Порядка и  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>условий предоставления в аренду муниципального имущества, свободного от прав третьих лиц (за исключени</w:t>
      </w:r>
      <w:r>
        <w:rPr>
          <w:rFonts w:ascii="Times New Roman" w:eastAsia="Times New Roman" w:hAnsi="Times New Roman"/>
          <w:sz w:val="28"/>
          <w:szCs w:val="28"/>
          <w:lang/>
        </w:rPr>
        <w:t>ем права хозяйственного ведения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, права оперативного управления, а так же имущественных прав субъектов малого и среднего предпринимательства), находящегося в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/>
        </w:rPr>
        <w:t>Песчановского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Серафимовичского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/>
        </w:rPr>
        <w:tab/>
      </w:r>
    </w:p>
    <w:p w:rsidR="008B359C" w:rsidRDefault="008B359C" w:rsidP="008B359C">
      <w:pPr>
        <w:suppressAutoHyphens/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B359C" w:rsidRPr="00307AC7" w:rsidRDefault="008B359C" w:rsidP="008B359C">
      <w:pPr>
        <w:suppressAutoHyphens/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07AC7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Федеральными законами от 26.07.2006 г. № 135-ФЗ «О защите конкуренции», от 24.07.2007 г. № 209-ФЗ «О развитии малого и среднего предпринимательства в Российской Федерации», от 22.07.2008 г. 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 малого и среднего предпринимательства, и о внесении изменений в отдельные законодательные акты</w:t>
      </w:r>
      <w:proofErr w:type="gramEnd"/>
      <w:r w:rsidRPr="00307AC7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Российской Федерации»,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/>
        </w:rPr>
        <w:t>Песчановского сель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>ск</w:t>
      </w:r>
      <w:r>
        <w:rPr>
          <w:rFonts w:ascii="Times New Roman" w:eastAsia="Times New Roman" w:hAnsi="Times New Roman"/>
          <w:sz w:val="28"/>
          <w:szCs w:val="28"/>
          <w:lang/>
        </w:rPr>
        <w:t>о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>го поселения Серафимовичского муниципального района Волгоградской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07AC7"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1. </w:t>
      </w:r>
      <w:proofErr w:type="gramStart"/>
      <w:r w:rsidRPr="00307AC7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прилагаемый 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>Порядок  и условия предоставления в аренду муниципального имущества, свободного от прав третьих лиц (за исключением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права хозяйственного ведения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, права оперативного управления, а так же имущественных прав субъектов малого и среднего предпринимательства), находящегося в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/>
        </w:rPr>
        <w:t>Песчановского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Серафимовичского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субъектов малого и среднего предпринимательства.</w:t>
      </w:r>
    </w:p>
    <w:p w:rsidR="008B359C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  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   2. Настоящее постановление вступает в силу со дня его официального </w:t>
      </w:r>
      <w:r>
        <w:rPr>
          <w:rFonts w:ascii="Times New Roman" w:eastAsia="Times New Roman" w:hAnsi="Times New Roman"/>
          <w:sz w:val="28"/>
          <w:szCs w:val="28"/>
          <w:lang/>
        </w:rPr>
        <w:t>обнародования.</w:t>
      </w:r>
    </w:p>
    <w:p w:rsidR="008B359C" w:rsidRPr="00307AC7" w:rsidRDefault="008B359C" w:rsidP="008B359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AC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307AC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07AC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B359C" w:rsidRPr="00307AC7" w:rsidRDefault="008B359C" w:rsidP="008B359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59C" w:rsidRDefault="008B359C" w:rsidP="008B359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7AC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Песчановского</w:t>
      </w:r>
      <w:r w:rsidRPr="00307A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B359C" w:rsidRPr="00307AC7" w:rsidRDefault="008B359C" w:rsidP="008B359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7AC7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Кеценко</w:t>
      </w:r>
      <w:proofErr w:type="spellEnd"/>
    </w:p>
    <w:p w:rsidR="008B359C" w:rsidRPr="00307AC7" w:rsidRDefault="008B359C" w:rsidP="008B359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/>
        </w:rPr>
      </w:pPr>
    </w:p>
    <w:p w:rsidR="008B359C" w:rsidRDefault="008B359C" w:rsidP="008B359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 xml:space="preserve">        </w:t>
      </w:r>
    </w:p>
    <w:p w:rsidR="008B359C" w:rsidRPr="00307AC7" w:rsidRDefault="008B359C" w:rsidP="008B359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Утвержден:</w:t>
      </w:r>
    </w:p>
    <w:p w:rsidR="008B359C" w:rsidRPr="00307AC7" w:rsidRDefault="008B359C" w:rsidP="008B359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Постановлением администрации      </w:t>
      </w:r>
    </w:p>
    <w:p w:rsidR="008B359C" w:rsidRPr="00307AC7" w:rsidRDefault="008B359C" w:rsidP="008B359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/>
        </w:rPr>
        <w:t>Песчановского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</w:t>
      </w:r>
    </w:p>
    <w:p w:rsidR="008B359C" w:rsidRPr="00307AC7" w:rsidRDefault="008B359C" w:rsidP="008B359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Серафимовичского муниципального</w:t>
      </w:r>
    </w:p>
    <w:p w:rsidR="008B359C" w:rsidRPr="00307AC7" w:rsidRDefault="008B359C" w:rsidP="008B359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района Волгоградской области</w:t>
      </w:r>
    </w:p>
    <w:p w:rsidR="008B359C" w:rsidRPr="00307AC7" w:rsidRDefault="008B359C" w:rsidP="008B359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от «23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/>
        </w:rPr>
        <w:t>ноября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2018 г. № </w:t>
      </w:r>
      <w:r>
        <w:rPr>
          <w:rFonts w:ascii="Times New Roman" w:eastAsia="Times New Roman" w:hAnsi="Times New Roman"/>
          <w:sz w:val="28"/>
          <w:szCs w:val="28"/>
          <w:lang/>
        </w:rPr>
        <w:t>35</w:t>
      </w:r>
    </w:p>
    <w:p w:rsidR="008B359C" w:rsidRPr="00307AC7" w:rsidRDefault="008B359C" w:rsidP="008B359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/>
        </w:rPr>
      </w:pP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  <w:proofErr w:type="gramStart"/>
      <w:r w:rsidRPr="00307AC7">
        <w:rPr>
          <w:rFonts w:ascii="Times New Roman" w:eastAsia="Times New Roman" w:hAnsi="Times New Roman"/>
          <w:b/>
          <w:sz w:val="28"/>
          <w:szCs w:val="28"/>
          <w:lang/>
        </w:rPr>
        <w:t xml:space="preserve">Порядок 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</w:t>
      </w:r>
      <w:r>
        <w:rPr>
          <w:rFonts w:ascii="Times New Roman" w:eastAsia="Times New Roman" w:hAnsi="Times New Roman"/>
          <w:b/>
          <w:sz w:val="28"/>
          <w:szCs w:val="28"/>
          <w:lang/>
        </w:rPr>
        <w:t>Песчановского</w:t>
      </w:r>
      <w:r w:rsidRPr="00307AC7">
        <w:rPr>
          <w:rFonts w:ascii="Times New Roman" w:eastAsia="Times New Roman" w:hAnsi="Times New Roman"/>
          <w:b/>
          <w:sz w:val="28"/>
          <w:szCs w:val="28"/>
          <w:lang/>
        </w:rPr>
        <w:t xml:space="preserve"> сельского поселения Серафимовичского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307AC7">
        <w:rPr>
          <w:rFonts w:ascii="Times New Roman" w:eastAsia="Times New Roman" w:hAnsi="Times New Roman"/>
          <w:b/>
          <w:sz w:val="28"/>
          <w:szCs w:val="28"/>
          <w:lang/>
        </w:rPr>
        <w:t xml:space="preserve"> среднего предпринимательства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1. </w:t>
      </w:r>
      <w:proofErr w:type="gramStart"/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Муниципальное имущество, включенное в Перечень муниципального имущества администрации </w:t>
      </w:r>
      <w:r>
        <w:rPr>
          <w:rFonts w:ascii="Times New Roman" w:eastAsia="Times New Roman" w:hAnsi="Times New Roman"/>
          <w:sz w:val="28"/>
          <w:szCs w:val="28"/>
          <w:lang/>
        </w:rPr>
        <w:t>Песчановского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Серафимовичского муниципального района, предназначенного для предоставления в пользование субъектам малого и среднего предпринимательства и образующим инфраструктуру поддержки субъектов малого и среднего предпринимательства (далее – Перечень), предоставляется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основе.</w:t>
      </w:r>
      <w:proofErr w:type="gramEnd"/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2.  Арендодателем при сдаче в аренду объектов муниципального имущества, указанных в настоящем Порядке, выступает администрация  </w:t>
      </w:r>
      <w:r>
        <w:rPr>
          <w:rFonts w:ascii="Times New Roman" w:eastAsia="Times New Roman" w:hAnsi="Times New Roman"/>
          <w:sz w:val="28"/>
          <w:szCs w:val="28"/>
          <w:lang/>
        </w:rPr>
        <w:t>Песчановского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 Серафимовичского муниципального района Волгоградской области или унитарное предприятие, муниципальное учреждение, за которыми муниципальное имущество закреплено на праве хозяйственного ведения или оперативного управления.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3. </w:t>
      </w:r>
      <w:proofErr w:type="gramStart"/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Волгоградской области и нормативными актами </w:t>
      </w:r>
      <w:r>
        <w:rPr>
          <w:rFonts w:ascii="Times New Roman" w:eastAsia="Times New Roman" w:hAnsi="Times New Roman"/>
          <w:sz w:val="28"/>
          <w:szCs w:val="28"/>
          <w:lang/>
        </w:rPr>
        <w:t>Песчановского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Серафимовичского муниципального района Волгоградской области по результатам проведения среди субъектов малого и среднего предпринимательства или организаций, образующих инфраструктуру поддержки субъектов малого и</w:t>
      </w:r>
      <w:proofErr w:type="gramEnd"/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среднего предпринимательства, конкурсов или аукционов на право заключения договоров аренды.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4. </w:t>
      </w:r>
      <w:proofErr w:type="gramStart"/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предпринимательства (организации, образующие 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lastRenderedPageBreak/>
        <w:t xml:space="preserve">инфраструктуру  малого и среднего предпринимательства) предоставляет в администрацию </w:t>
      </w:r>
      <w:r>
        <w:rPr>
          <w:rFonts w:ascii="Times New Roman" w:eastAsia="Times New Roman" w:hAnsi="Times New Roman"/>
          <w:sz w:val="28"/>
          <w:szCs w:val="28"/>
          <w:lang/>
        </w:rPr>
        <w:t>Песчановского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Серафимовичского муниципального района Волгоградской области муниципальное унитарное предприятие, муниципальное учреждение заявление, а также документы, подтверждающие принадлежность заявителя к категории субъектов малого и среднего предпринимательства или</w:t>
      </w:r>
      <w:proofErr w:type="gramEnd"/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>организаций, образующих инфраструктуру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5. </w:t>
      </w:r>
      <w:proofErr w:type="gramStart"/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/>
        </w:rPr>
        <w:t>Песчановского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Серафимовичского муниципального района Волгоградской области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, </w:t>
      </w: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муниципальное унитарное предприятие, муниципальное учреждение в течение месяца со дня  поступления заявления и прилагаемых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этом, после чего об этом письменно уведомляется заявитель.</w:t>
      </w:r>
      <w:proofErr w:type="gramEnd"/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6. 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1) несоответствие заявителя условиям отнесения 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Федеральным законом от 24.07.2007 № 209-ФЗ «О развитии малого и среднего предпринимательства в Российской Федерации»;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2) наличие обременения испрашиваемого в аренду объекта правами третьих лиц.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7. Извещение о проведении торгов размещается на сайте </w:t>
      </w:r>
      <w:hyperlink r:id="rId4" w:history="1">
        <w:r w:rsidRPr="00307AC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307AC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/>
          </w:rPr>
          <w:t>.</w:t>
        </w:r>
        <w:proofErr w:type="spellStart"/>
        <w:r w:rsidRPr="00307AC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307AC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/>
          </w:rPr>
          <w:t>.</w:t>
        </w:r>
        <w:proofErr w:type="spellStart"/>
        <w:r w:rsidRPr="00307AC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307AC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/>
          </w:rPr>
          <w:t>.</w:t>
        </w:r>
        <w:proofErr w:type="spellStart"/>
        <w:r w:rsidRPr="00307AC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07AC7">
        <w:rPr>
          <w:rFonts w:ascii="Times New Roman" w:eastAsia="Times New Roman" w:hAnsi="Times New Roman"/>
          <w:sz w:val="28"/>
          <w:szCs w:val="28"/>
          <w:lang/>
        </w:rPr>
        <w:t>.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8. Размер арендной платы за пользование муниципальным имуществом  субъектами малого и среднего предпринимательства устанавливается в соответствии с рыночной оценкой, проводимой независимым оценщиком, действующей на момент проведения торгов.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9. Включенное в Перечень муниципальное имущество предоставляется в аренду на срок не менее 5 лет.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10. Разногласия у сторон, возникшие при заключении договора аренды, разрешаются в порядке, установленном действующим законодательством.</w:t>
      </w:r>
    </w:p>
    <w:p w:rsidR="008B359C" w:rsidRPr="00307AC7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>11. Объект муниципального имущества передается арендодателем и принимается арендатором  по акту приема - передачи, подписываемому сторонами и являющемуся неотъемлемой частью договора.</w:t>
      </w:r>
    </w:p>
    <w:p w:rsidR="008B359C" w:rsidRPr="00E96D58" w:rsidRDefault="008B359C" w:rsidP="008B359C">
      <w:pPr>
        <w:tabs>
          <w:tab w:val="left" w:pos="23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07AC7">
        <w:rPr>
          <w:rFonts w:ascii="Times New Roman" w:eastAsia="Times New Roman" w:hAnsi="Times New Roman"/>
          <w:sz w:val="28"/>
          <w:szCs w:val="28"/>
          <w:lang/>
        </w:rPr>
        <w:t xml:space="preserve">       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аренды.</w:t>
      </w:r>
    </w:p>
    <w:p w:rsidR="008B359C" w:rsidRDefault="008B359C" w:rsidP="008B35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5180E" w:rsidRDefault="00A5180E"/>
    <w:sectPr w:rsidR="00A5180E" w:rsidSect="008B359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359C"/>
    <w:rsid w:val="008B359C"/>
    <w:rsid w:val="00A5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1128</Words>
  <Characters>6435</Characters>
  <Application>Microsoft Office Word</Application>
  <DocSecurity>0</DocSecurity>
  <Lines>53</Lines>
  <Paragraphs>15</Paragraphs>
  <ScaleCrop>false</ScaleCrop>
  <Company>HP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2019-01-16T12:17:00Z</dcterms:created>
  <dcterms:modified xsi:type="dcterms:W3CDTF">2019-01-16T12:25:00Z</dcterms:modified>
</cp:coreProperties>
</file>