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61" w:rsidRDefault="00A32861" w:rsidP="00A32861">
      <w:pPr>
        <w:jc w:val="center"/>
        <w:rPr>
          <w:rFonts w:ascii="Arial" w:hAnsi="Arial" w:cs="Arial"/>
          <w:color w:val="000000"/>
          <w:sz w:val="22"/>
          <w:szCs w:val="22"/>
        </w:rPr>
      </w:pPr>
      <w:r w:rsidRPr="00685FD6">
        <w:rPr>
          <w:rFonts w:ascii="Arial" w:hAnsi="Arial" w:cs="Arial"/>
          <w:color w:val="000000"/>
          <w:sz w:val="22"/>
          <w:szCs w:val="22"/>
        </w:rPr>
        <w:t>ПОСТАНОВЛЕНИЕ</w:t>
      </w:r>
    </w:p>
    <w:p w:rsidR="00A32861" w:rsidRDefault="00A32861" w:rsidP="00A32861">
      <w:pPr>
        <w:jc w:val="center"/>
      </w:pPr>
      <w:r w:rsidRPr="00685FD6">
        <w:rPr>
          <w:rFonts w:ascii="Arial" w:hAnsi="Arial" w:cs="Arial"/>
          <w:color w:val="000000"/>
          <w:sz w:val="22"/>
          <w:szCs w:val="22"/>
        </w:rPr>
        <w:t xml:space="preserve">АДМИНИСТРАЦИИ </w:t>
      </w:r>
      <w:r>
        <w:rPr>
          <w:rFonts w:ascii="Arial" w:hAnsi="Arial" w:cs="Arial"/>
          <w:color w:val="000000"/>
          <w:sz w:val="22"/>
          <w:szCs w:val="22"/>
        </w:rPr>
        <w:t xml:space="preserve">ПЕСЧАНОВСКОГО </w:t>
      </w:r>
      <w:r w:rsidRPr="00685FD6">
        <w:rPr>
          <w:rFonts w:ascii="Arial" w:hAnsi="Arial" w:cs="Arial"/>
          <w:color w:val="000000"/>
          <w:sz w:val="22"/>
          <w:szCs w:val="22"/>
        </w:rPr>
        <w:t>СЕЛЬСКОГО ПОСЕЛЕНИЯ СЕРАФИМОВИЧСКОГО МУНИЦИПАЛЬНОГО РАЙОНА ВОЛГОГРАДСКОЙ ОБЛАСТИ</w:t>
      </w:r>
    </w:p>
    <w:p w:rsidR="00A32861" w:rsidRDefault="00A32861" w:rsidP="00A32861">
      <w:pPr>
        <w:rPr>
          <w:rFonts w:ascii="Arial" w:hAnsi="Arial" w:cs="Arial"/>
          <w:color w:val="000000"/>
          <w:sz w:val="22"/>
          <w:szCs w:val="22"/>
        </w:rPr>
      </w:pPr>
    </w:p>
    <w:p w:rsidR="00A32861" w:rsidRDefault="00A32861" w:rsidP="00A32861">
      <w:r w:rsidRPr="00685FD6">
        <w:rPr>
          <w:rFonts w:ascii="Arial" w:hAnsi="Arial" w:cs="Arial"/>
          <w:color w:val="000000"/>
          <w:sz w:val="22"/>
          <w:szCs w:val="22"/>
        </w:rPr>
        <w:t>05 ноября 2019 года</w:t>
      </w:r>
      <w:r w:rsidRPr="00685FD6">
        <w:rPr>
          <w:rFonts w:ascii="Arial" w:hAnsi="Arial" w:cs="Arial"/>
          <w:color w:val="000000"/>
          <w:sz w:val="22"/>
          <w:szCs w:val="22"/>
        </w:rPr>
        <w:tab/>
        <w:t>№</w:t>
      </w:r>
      <w:r>
        <w:rPr>
          <w:rFonts w:ascii="Arial" w:hAnsi="Arial" w:cs="Arial"/>
          <w:color w:val="000000"/>
          <w:sz w:val="22"/>
          <w:szCs w:val="22"/>
        </w:rPr>
        <w:t xml:space="preserve"> 32 а</w:t>
      </w:r>
    </w:p>
    <w:p w:rsidR="00A32861" w:rsidRDefault="00A32861" w:rsidP="00A32861">
      <w:pPr>
        <w:rPr>
          <w:rFonts w:ascii="Arial" w:hAnsi="Arial" w:cs="Arial"/>
          <w:b/>
          <w:bCs/>
          <w:color w:val="000000"/>
          <w:sz w:val="22"/>
          <w:szCs w:val="22"/>
        </w:rPr>
      </w:pPr>
    </w:p>
    <w:p w:rsidR="00A32861" w:rsidRDefault="00A32861" w:rsidP="00A32861">
      <w:r>
        <w:rPr>
          <w:rFonts w:ascii="Arial" w:hAnsi="Arial" w:cs="Arial"/>
          <w:b/>
          <w:bCs/>
          <w:color w:val="000000"/>
          <w:sz w:val="22"/>
          <w:szCs w:val="22"/>
        </w:rPr>
        <w:t>«О</w:t>
      </w:r>
      <w:r w:rsidRPr="00685FD6">
        <w:rPr>
          <w:rFonts w:ascii="Arial" w:hAnsi="Arial" w:cs="Arial"/>
          <w:b/>
          <w:bCs/>
          <w:color w:val="000000"/>
          <w:sz w:val="22"/>
          <w:szCs w:val="22"/>
        </w:rPr>
        <w:t xml:space="preserve"> внесении изменений в административный регламент исполнения муниципальной функции по осуществлению муниципального жилищного контроля на территории </w:t>
      </w:r>
      <w:r>
        <w:rPr>
          <w:rFonts w:ascii="Arial" w:hAnsi="Arial" w:cs="Arial"/>
          <w:b/>
          <w:bCs/>
          <w:color w:val="000000"/>
          <w:sz w:val="22"/>
          <w:szCs w:val="22"/>
        </w:rPr>
        <w:t xml:space="preserve">Песчановского </w:t>
      </w:r>
      <w:r w:rsidRPr="00685FD6">
        <w:rPr>
          <w:rFonts w:ascii="Arial" w:hAnsi="Arial" w:cs="Arial"/>
          <w:b/>
          <w:bCs/>
          <w:color w:val="000000"/>
          <w:sz w:val="22"/>
          <w:szCs w:val="22"/>
        </w:rPr>
        <w:t xml:space="preserve">сельского поселения Серафимовичского муниципального района Волгоградской области, утвержденный постановлением администрации </w:t>
      </w:r>
      <w:r w:rsidR="007E7BFE">
        <w:rPr>
          <w:rFonts w:ascii="Arial" w:hAnsi="Arial" w:cs="Arial"/>
          <w:b/>
          <w:bCs/>
          <w:color w:val="000000"/>
          <w:sz w:val="22"/>
          <w:szCs w:val="22"/>
        </w:rPr>
        <w:t xml:space="preserve">Песчановского </w:t>
      </w:r>
      <w:r w:rsidRPr="00685FD6">
        <w:rPr>
          <w:rFonts w:ascii="Arial" w:hAnsi="Arial" w:cs="Arial"/>
          <w:b/>
          <w:bCs/>
          <w:color w:val="000000"/>
          <w:sz w:val="22"/>
          <w:szCs w:val="22"/>
        </w:rPr>
        <w:t xml:space="preserve"> сельского поселения от </w:t>
      </w:r>
      <w:r>
        <w:rPr>
          <w:rFonts w:ascii="Arial" w:hAnsi="Arial" w:cs="Arial"/>
          <w:b/>
          <w:bCs/>
          <w:color w:val="000000"/>
          <w:sz w:val="22"/>
          <w:szCs w:val="22"/>
        </w:rPr>
        <w:t>30</w:t>
      </w:r>
      <w:r w:rsidRPr="00685FD6">
        <w:rPr>
          <w:rFonts w:ascii="Arial" w:hAnsi="Arial" w:cs="Arial"/>
          <w:b/>
          <w:bCs/>
          <w:color w:val="000000"/>
          <w:sz w:val="22"/>
          <w:szCs w:val="22"/>
        </w:rPr>
        <w:t>.1</w:t>
      </w:r>
      <w:r>
        <w:rPr>
          <w:rFonts w:ascii="Arial" w:hAnsi="Arial" w:cs="Arial"/>
          <w:b/>
          <w:bCs/>
          <w:color w:val="000000"/>
          <w:sz w:val="22"/>
          <w:szCs w:val="22"/>
        </w:rPr>
        <w:t>2</w:t>
      </w:r>
      <w:r w:rsidRPr="00685FD6">
        <w:rPr>
          <w:rFonts w:ascii="Arial" w:hAnsi="Arial" w:cs="Arial"/>
          <w:b/>
          <w:bCs/>
          <w:color w:val="000000"/>
          <w:sz w:val="22"/>
          <w:szCs w:val="22"/>
        </w:rPr>
        <w:t>.201</w:t>
      </w:r>
      <w:r>
        <w:rPr>
          <w:rFonts w:ascii="Arial" w:hAnsi="Arial" w:cs="Arial"/>
          <w:b/>
          <w:bCs/>
          <w:color w:val="000000"/>
          <w:sz w:val="22"/>
          <w:szCs w:val="22"/>
        </w:rPr>
        <w:t>6</w:t>
      </w:r>
      <w:r w:rsidRPr="00685FD6">
        <w:rPr>
          <w:rFonts w:ascii="Arial" w:hAnsi="Arial" w:cs="Arial"/>
          <w:b/>
          <w:bCs/>
          <w:color w:val="000000"/>
          <w:sz w:val="22"/>
          <w:szCs w:val="22"/>
        </w:rPr>
        <w:t xml:space="preserve"> г. № </w:t>
      </w:r>
      <w:r>
        <w:rPr>
          <w:rFonts w:ascii="Arial" w:hAnsi="Arial" w:cs="Arial"/>
          <w:b/>
          <w:bCs/>
          <w:color w:val="000000"/>
          <w:sz w:val="22"/>
          <w:szCs w:val="22"/>
        </w:rPr>
        <w:t>66»</w:t>
      </w:r>
    </w:p>
    <w:p w:rsidR="00A32861" w:rsidRDefault="00A32861" w:rsidP="00A32861">
      <w:pPr>
        <w:rPr>
          <w:rFonts w:ascii="Arial" w:hAnsi="Arial" w:cs="Arial"/>
          <w:color w:val="000000"/>
          <w:sz w:val="22"/>
          <w:szCs w:val="22"/>
        </w:rPr>
      </w:pPr>
    </w:p>
    <w:p w:rsidR="00A32861" w:rsidRDefault="00A32861" w:rsidP="00A32861">
      <w:pPr>
        <w:ind w:firstLine="708"/>
        <w:jc w:val="both"/>
      </w:pPr>
      <w:proofErr w:type="gramStart"/>
      <w:r w:rsidRPr="00685FD6">
        <w:rPr>
          <w:rFonts w:ascii="Arial" w:hAnsi="Arial" w:cs="Arial"/>
          <w:color w:val="000000"/>
          <w:sz w:val="22"/>
          <w:szCs w:val="22"/>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29 мая 2019 года № 116-ФЗ «О внесении изменений в Жилищный кодекс Российской Федерации», руководствуясь Уставом </w:t>
      </w:r>
      <w:r>
        <w:rPr>
          <w:rFonts w:ascii="Arial" w:hAnsi="Arial" w:cs="Arial"/>
          <w:color w:val="000000"/>
          <w:sz w:val="22"/>
          <w:szCs w:val="22"/>
        </w:rPr>
        <w:t xml:space="preserve">Песчановского </w:t>
      </w:r>
      <w:r w:rsidRPr="00685FD6">
        <w:rPr>
          <w:rFonts w:ascii="Arial" w:hAnsi="Arial" w:cs="Arial"/>
          <w:color w:val="000000"/>
          <w:sz w:val="22"/>
          <w:szCs w:val="22"/>
        </w:rPr>
        <w:t>сельского поселения Серафимовичского муниципального района Волгоградской области,</w:t>
      </w:r>
      <w:proofErr w:type="gramEnd"/>
    </w:p>
    <w:p w:rsidR="00A32861" w:rsidRDefault="00A32861" w:rsidP="00A32861">
      <w:pPr>
        <w:jc w:val="both"/>
      </w:pPr>
      <w:r w:rsidRPr="00685FD6">
        <w:rPr>
          <w:rFonts w:ascii="Arial" w:hAnsi="Arial" w:cs="Arial"/>
          <w:color w:val="000000"/>
          <w:sz w:val="22"/>
          <w:szCs w:val="22"/>
        </w:rPr>
        <w:t>ПОСТАНОВЛЯЕТ:</w:t>
      </w:r>
    </w:p>
    <w:p w:rsidR="00A32861" w:rsidRDefault="00A32861" w:rsidP="00A32861">
      <w:pPr>
        <w:jc w:val="both"/>
      </w:pPr>
      <w:r w:rsidRPr="00685FD6">
        <w:rPr>
          <w:rFonts w:ascii="Arial" w:hAnsi="Arial" w:cs="Arial"/>
          <w:color w:val="000000"/>
          <w:sz w:val="22"/>
          <w:szCs w:val="22"/>
        </w:rPr>
        <w:t xml:space="preserve">1. </w:t>
      </w:r>
      <w:proofErr w:type="gramStart"/>
      <w:r w:rsidRPr="00685FD6">
        <w:rPr>
          <w:rFonts w:ascii="Arial" w:hAnsi="Arial" w:cs="Arial"/>
          <w:color w:val="000000"/>
          <w:sz w:val="22"/>
          <w:szCs w:val="22"/>
        </w:rPr>
        <w:t xml:space="preserve">Внести в Административный регламент исполнения муниципальной функции по осуществлению муниципального жилищного контроля на территории </w:t>
      </w:r>
      <w:r>
        <w:rPr>
          <w:rFonts w:ascii="Arial" w:hAnsi="Arial" w:cs="Arial"/>
          <w:color w:val="000000"/>
          <w:sz w:val="22"/>
          <w:szCs w:val="22"/>
        </w:rPr>
        <w:t xml:space="preserve">Песчановского </w:t>
      </w:r>
      <w:r w:rsidRPr="00685FD6">
        <w:rPr>
          <w:rFonts w:ascii="Arial" w:hAnsi="Arial" w:cs="Arial"/>
          <w:color w:val="000000"/>
          <w:sz w:val="22"/>
          <w:szCs w:val="22"/>
        </w:rPr>
        <w:t xml:space="preserve">сельского поселения Серафимовичского муниципального района Волгоградской области (далее по тексту - Административный регламент), утвержденный постановлением администрации </w:t>
      </w:r>
      <w:r>
        <w:rPr>
          <w:rFonts w:ascii="Arial" w:hAnsi="Arial" w:cs="Arial"/>
          <w:color w:val="000000"/>
          <w:sz w:val="22"/>
          <w:szCs w:val="22"/>
        </w:rPr>
        <w:t xml:space="preserve">Песчановского </w:t>
      </w:r>
      <w:r w:rsidRPr="00685FD6">
        <w:rPr>
          <w:rFonts w:ascii="Arial" w:hAnsi="Arial" w:cs="Arial"/>
          <w:color w:val="000000"/>
          <w:sz w:val="22"/>
          <w:szCs w:val="22"/>
        </w:rPr>
        <w:t xml:space="preserve">сельского поселения от </w:t>
      </w:r>
      <w:r w:rsidRPr="00685FD6">
        <w:rPr>
          <w:rFonts w:ascii="Arial" w:hAnsi="Arial" w:cs="Arial"/>
          <w:bCs/>
          <w:color w:val="000000"/>
          <w:sz w:val="22"/>
          <w:szCs w:val="22"/>
        </w:rPr>
        <w:t>30.12.2016 г. № 66</w:t>
      </w:r>
      <w:r w:rsidRPr="00685FD6">
        <w:rPr>
          <w:rFonts w:ascii="Arial" w:hAnsi="Arial" w:cs="Arial"/>
          <w:color w:val="000000"/>
          <w:sz w:val="22"/>
          <w:szCs w:val="22"/>
        </w:rPr>
        <w:t xml:space="preserve"> «Об утверждении административного регламента исполнения муниципальной функции по осуществлению муниципального жилищного контроля на территории </w:t>
      </w:r>
      <w:r>
        <w:rPr>
          <w:rFonts w:ascii="Arial" w:hAnsi="Arial" w:cs="Arial"/>
          <w:color w:val="000000"/>
          <w:sz w:val="22"/>
          <w:szCs w:val="22"/>
        </w:rPr>
        <w:t>Песчановского</w:t>
      </w:r>
      <w:proofErr w:type="gramEnd"/>
      <w:r>
        <w:rPr>
          <w:rFonts w:ascii="Arial" w:hAnsi="Arial" w:cs="Arial"/>
          <w:color w:val="000000"/>
          <w:sz w:val="22"/>
          <w:szCs w:val="22"/>
        </w:rPr>
        <w:t xml:space="preserve"> </w:t>
      </w:r>
      <w:r w:rsidRPr="00685FD6">
        <w:rPr>
          <w:rFonts w:ascii="Arial" w:hAnsi="Arial" w:cs="Arial"/>
          <w:color w:val="000000"/>
          <w:sz w:val="22"/>
          <w:szCs w:val="22"/>
        </w:rPr>
        <w:t xml:space="preserve"> сельского поселения Серафимовичского муниципального района Волгоградской области», следующие изменения:</w:t>
      </w:r>
    </w:p>
    <w:p w:rsidR="00A32861" w:rsidRDefault="00A32861" w:rsidP="00A32861">
      <w:pPr>
        <w:jc w:val="both"/>
      </w:pPr>
      <w:r w:rsidRPr="00685FD6">
        <w:rPr>
          <w:rFonts w:ascii="Arial" w:hAnsi="Arial" w:cs="Arial"/>
          <w:color w:val="000000"/>
          <w:sz w:val="22"/>
          <w:szCs w:val="22"/>
        </w:rPr>
        <w:t>1.1. Пункт 3.1.8. Административного регламента изложить в новой редакции:</w:t>
      </w:r>
    </w:p>
    <w:p w:rsidR="00A32861" w:rsidRDefault="00A32861" w:rsidP="00A32861">
      <w:pPr>
        <w:jc w:val="both"/>
      </w:pPr>
      <w:r w:rsidRPr="00685FD6">
        <w:rPr>
          <w:rFonts w:ascii="Arial" w:hAnsi="Arial" w:cs="Arial"/>
          <w:color w:val="000000"/>
          <w:sz w:val="22"/>
          <w:szCs w:val="22"/>
        </w:rPr>
        <w:t xml:space="preserve">«3.1.8. </w:t>
      </w:r>
      <w:proofErr w:type="gramStart"/>
      <w:r w:rsidRPr="00685FD6">
        <w:rPr>
          <w:rFonts w:ascii="Arial" w:hAnsi="Arial" w:cs="Arial"/>
          <w:color w:val="000000"/>
          <w:sz w:val="22"/>
          <w:szCs w:val="22"/>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w:t>
      </w:r>
      <w:r w:rsidRPr="00685FD6">
        <w:rPr>
          <w:rFonts w:ascii="Arial" w:hAnsi="Arial" w:cs="Arial"/>
          <w:color w:val="000000"/>
          <w:sz w:val="22"/>
          <w:szCs w:val="22"/>
          <w:lang w:val="en-US" w:eastAsia="en-US"/>
        </w:rPr>
        <w:t>N</w:t>
      </w:r>
      <w:r w:rsidRPr="00685FD6">
        <w:rPr>
          <w:rFonts w:ascii="Arial" w:hAnsi="Arial" w:cs="Arial"/>
          <w:color w:val="000000"/>
          <w:sz w:val="22"/>
          <w:szCs w:val="22"/>
          <w:lang w:eastAsia="en-US"/>
        </w:rPr>
        <w:t xml:space="preserve"> </w:t>
      </w:r>
      <w:r w:rsidRPr="00685FD6">
        <w:rPr>
          <w:rFonts w:ascii="Arial" w:hAnsi="Arial" w:cs="Arial"/>
          <w:color w:val="000000"/>
          <w:sz w:val="22"/>
          <w:szCs w:val="22"/>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(далее - система), в орган муниципального жилищного контроля обращений и заявлений граждан</w:t>
      </w:r>
      <w:proofErr w:type="gramEnd"/>
      <w:r w:rsidRPr="00685FD6">
        <w:rPr>
          <w:rFonts w:ascii="Arial" w:hAnsi="Arial" w:cs="Arial"/>
          <w:color w:val="000000"/>
          <w:sz w:val="22"/>
          <w:szCs w:val="22"/>
        </w:rPr>
        <w:t xml:space="preserve">, </w:t>
      </w:r>
      <w:proofErr w:type="gramStart"/>
      <w:r w:rsidRPr="00685FD6">
        <w:rPr>
          <w:rFonts w:ascii="Arial" w:hAnsi="Arial" w:cs="Arial"/>
          <w:color w:val="000000"/>
          <w:sz w:val="22"/>
          <w:szCs w:val="22"/>
        </w:rPr>
        <w:t>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w:t>
      </w:r>
      <w:r w:rsidRPr="00685FD6">
        <w:rPr>
          <w:rFonts w:ascii="Arial" w:hAnsi="Arial" w:cs="Arial"/>
          <w:color w:val="000000"/>
          <w:sz w:val="22"/>
          <w:szCs w:val="22"/>
        </w:rPr>
        <w:tab/>
        <w:t>жилья,</w:t>
      </w:r>
      <w:r w:rsidRPr="00685FD6">
        <w:rPr>
          <w:rFonts w:ascii="Arial" w:hAnsi="Arial" w:cs="Arial"/>
          <w:color w:val="000000"/>
          <w:sz w:val="22"/>
          <w:szCs w:val="22"/>
        </w:rPr>
        <w:tab/>
        <w:t>жилищного,</w:t>
      </w:r>
      <w:r w:rsidRPr="00685FD6">
        <w:rPr>
          <w:rFonts w:ascii="Arial" w:hAnsi="Arial" w:cs="Arial"/>
          <w:color w:val="000000"/>
          <w:sz w:val="22"/>
          <w:szCs w:val="22"/>
        </w:rPr>
        <w:tab/>
        <w:t>жилищно-строительного</w:t>
      </w:r>
      <w:r w:rsidRPr="00685FD6">
        <w:rPr>
          <w:rFonts w:ascii="Arial" w:hAnsi="Arial" w:cs="Arial"/>
          <w:color w:val="000000"/>
          <w:sz w:val="22"/>
          <w:szCs w:val="22"/>
        </w:rPr>
        <w:tab/>
        <w:t>или</w:t>
      </w:r>
      <w:r w:rsidRPr="00685FD6">
        <w:rPr>
          <w:rFonts w:ascii="Arial" w:hAnsi="Arial" w:cs="Arial"/>
          <w:color w:val="000000"/>
          <w:sz w:val="22"/>
          <w:szCs w:val="22"/>
        </w:rPr>
        <w:tab/>
        <w:t>иного</w:t>
      </w:r>
      <w:proofErr w:type="gramEnd"/>
    </w:p>
    <w:p w:rsidR="00A32861" w:rsidRDefault="00A32861" w:rsidP="00A32861">
      <w:pPr>
        <w:jc w:val="both"/>
      </w:pPr>
      <w:r w:rsidRPr="00685FD6">
        <w:rPr>
          <w:rFonts w:ascii="Arial" w:hAnsi="Arial" w:cs="Arial"/>
          <w:color w:val="000000"/>
          <w:sz w:val="22"/>
          <w:szCs w:val="22"/>
        </w:rPr>
        <w:t>специализированного потребительского кооператива, уставу товарищества собственников</w:t>
      </w:r>
      <w:r w:rsidRPr="00685FD6">
        <w:rPr>
          <w:rFonts w:ascii="Arial" w:hAnsi="Arial" w:cs="Arial"/>
          <w:color w:val="000000"/>
          <w:sz w:val="22"/>
          <w:szCs w:val="22"/>
        </w:rPr>
        <w:tab/>
        <w:t>жилья,</w:t>
      </w:r>
      <w:r w:rsidRPr="00685FD6">
        <w:rPr>
          <w:rFonts w:ascii="Arial" w:hAnsi="Arial" w:cs="Arial"/>
          <w:color w:val="000000"/>
          <w:sz w:val="22"/>
          <w:szCs w:val="22"/>
        </w:rPr>
        <w:tab/>
        <w:t>жилищного,</w:t>
      </w:r>
      <w:r w:rsidRPr="00685FD6">
        <w:rPr>
          <w:rFonts w:ascii="Arial" w:hAnsi="Arial" w:cs="Arial"/>
          <w:color w:val="000000"/>
          <w:sz w:val="22"/>
          <w:szCs w:val="22"/>
        </w:rPr>
        <w:tab/>
        <w:t>жилищно-строительного</w:t>
      </w:r>
      <w:r w:rsidRPr="00685FD6">
        <w:rPr>
          <w:rFonts w:ascii="Arial" w:hAnsi="Arial" w:cs="Arial"/>
          <w:color w:val="000000"/>
          <w:sz w:val="22"/>
          <w:szCs w:val="22"/>
        </w:rPr>
        <w:tab/>
        <w:t>или</w:t>
      </w:r>
      <w:r w:rsidRPr="00685FD6">
        <w:rPr>
          <w:rFonts w:ascii="Arial" w:hAnsi="Arial" w:cs="Arial"/>
          <w:color w:val="000000"/>
          <w:sz w:val="22"/>
          <w:szCs w:val="22"/>
        </w:rPr>
        <w:tab/>
        <w:t>иного</w:t>
      </w:r>
    </w:p>
    <w:p w:rsidR="00A32861" w:rsidRDefault="00A32861" w:rsidP="00A32861">
      <w:pPr>
        <w:jc w:val="both"/>
        <w:rPr>
          <w:rFonts w:ascii="Arial" w:hAnsi="Arial" w:cs="Arial"/>
          <w:color w:val="000000"/>
          <w:sz w:val="22"/>
          <w:szCs w:val="22"/>
        </w:rPr>
      </w:pPr>
      <w:proofErr w:type="gramStart"/>
      <w:r w:rsidRPr="00685FD6">
        <w:rPr>
          <w:rFonts w:ascii="Arial" w:hAnsi="Arial" w:cs="Arial"/>
          <w:color w:val="000000"/>
          <w:sz w:val="22"/>
          <w:szCs w:val="22"/>
        </w:rPr>
        <w:t>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w:t>
      </w:r>
      <w:r>
        <w:rPr>
          <w:rFonts w:ascii="Arial" w:hAnsi="Arial" w:cs="Arial"/>
          <w:color w:val="000000"/>
          <w:sz w:val="22"/>
          <w:szCs w:val="22"/>
        </w:rPr>
        <w:t xml:space="preserve"> </w:t>
      </w:r>
      <w:r w:rsidRPr="00685FD6">
        <w:rPr>
          <w:rFonts w:ascii="Arial" w:hAnsi="Arial" w:cs="Arial"/>
          <w:color w:val="000000"/>
          <w:sz w:val="22"/>
          <w:szCs w:val="22"/>
        </w:rPr>
        <w:t>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w:t>
      </w:r>
      <w:proofErr w:type="gramEnd"/>
      <w:r w:rsidRPr="00685FD6">
        <w:rPr>
          <w:rFonts w:ascii="Arial" w:hAnsi="Arial" w:cs="Arial"/>
          <w:color w:val="000000"/>
          <w:sz w:val="22"/>
          <w:szCs w:val="22"/>
        </w:rPr>
        <w:t xml:space="preserve"> </w:t>
      </w:r>
      <w:proofErr w:type="gramStart"/>
      <w:r w:rsidRPr="00685FD6">
        <w:rPr>
          <w:rFonts w:ascii="Arial" w:hAnsi="Arial" w:cs="Arial"/>
          <w:color w:val="000000"/>
          <w:sz w:val="22"/>
          <w:szCs w:val="22"/>
        </w:rPr>
        <w:t xml:space="preserve">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w:t>
      </w:r>
      <w:r w:rsidRPr="00685FD6">
        <w:rPr>
          <w:rFonts w:ascii="Arial" w:hAnsi="Arial" w:cs="Arial"/>
          <w:color w:val="000000"/>
          <w:sz w:val="22"/>
          <w:szCs w:val="22"/>
        </w:rPr>
        <w:lastRenderedPageBreak/>
        <w:t>заключения, порядку содержания общего имущества собственников помещений в</w:t>
      </w:r>
      <w:proofErr w:type="gramEnd"/>
      <w:r w:rsidRPr="00685FD6">
        <w:rPr>
          <w:rFonts w:ascii="Arial" w:hAnsi="Arial" w:cs="Arial"/>
          <w:color w:val="000000"/>
          <w:sz w:val="22"/>
          <w:szCs w:val="22"/>
        </w:rPr>
        <w:t xml:space="preserve"> </w:t>
      </w:r>
      <w:proofErr w:type="gramStart"/>
      <w:r w:rsidRPr="00685FD6">
        <w:rPr>
          <w:rFonts w:ascii="Arial" w:hAnsi="Arial" w:cs="Arial"/>
          <w:color w:val="000000"/>
          <w:sz w:val="22"/>
          <w:szCs w:val="22"/>
        </w:rPr>
        <w:t>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w:t>
      </w:r>
      <w:proofErr w:type="gramEnd"/>
      <w:r w:rsidRPr="00685FD6">
        <w:rPr>
          <w:rFonts w:ascii="Arial" w:hAnsi="Arial" w:cs="Arial"/>
          <w:color w:val="000000"/>
          <w:sz w:val="22"/>
          <w:szCs w:val="22"/>
        </w:rPr>
        <w:t xml:space="preserve"> </w:t>
      </w:r>
      <w:proofErr w:type="gramStart"/>
      <w:r w:rsidRPr="00685FD6">
        <w:rPr>
          <w:rFonts w:ascii="Arial" w:hAnsi="Arial" w:cs="Arial"/>
          <w:color w:val="000000"/>
          <w:sz w:val="22"/>
          <w:szCs w:val="22"/>
        </w:rPr>
        <w:t>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w:t>
      </w:r>
      <w:proofErr w:type="gramEnd"/>
      <w:r w:rsidRPr="00685FD6">
        <w:rPr>
          <w:rFonts w:ascii="Arial" w:hAnsi="Arial" w:cs="Arial"/>
          <w:color w:val="000000"/>
          <w:sz w:val="22"/>
          <w:szCs w:val="22"/>
        </w:rPr>
        <w:t xml:space="preserve"> </w:t>
      </w:r>
      <w:proofErr w:type="gramStart"/>
      <w:r w:rsidRPr="00685FD6">
        <w:rPr>
          <w:rFonts w:ascii="Arial" w:hAnsi="Arial" w:cs="Arial"/>
          <w:color w:val="000000"/>
          <w:sz w:val="22"/>
          <w:szCs w:val="22"/>
        </w:rPr>
        <w:t>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w:t>
      </w:r>
      <w:r w:rsidRPr="00685FD6">
        <w:rPr>
          <w:rFonts w:ascii="Arial" w:hAnsi="Arial" w:cs="Arial"/>
          <w:color w:val="000000"/>
          <w:sz w:val="22"/>
          <w:szCs w:val="22"/>
        </w:rPr>
        <w:tab/>
        <w:t>нарушения</w:t>
      </w:r>
      <w:r>
        <w:rPr>
          <w:rFonts w:ascii="Arial" w:hAnsi="Arial" w:cs="Arial"/>
          <w:color w:val="000000"/>
          <w:sz w:val="22"/>
          <w:szCs w:val="22"/>
        </w:rPr>
        <w:t xml:space="preserve"> </w:t>
      </w:r>
      <w:r w:rsidRPr="00685FD6">
        <w:rPr>
          <w:rFonts w:ascii="Arial" w:hAnsi="Arial" w:cs="Arial"/>
          <w:color w:val="000000"/>
          <w:sz w:val="22"/>
          <w:szCs w:val="22"/>
        </w:rPr>
        <w:t>органами местного самоуправления,</w:t>
      </w:r>
      <w:r>
        <w:rPr>
          <w:rFonts w:ascii="Arial" w:hAnsi="Arial" w:cs="Arial"/>
          <w:color w:val="000000"/>
          <w:sz w:val="22"/>
          <w:szCs w:val="22"/>
        </w:rPr>
        <w:t xml:space="preserve"> </w:t>
      </w:r>
      <w:r w:rsidRPr="00685FD6">
        <w:rPr>
          <w:rFonts w:ascii="Arial" w:hAnsi="Arial" w:cs="Arial"/>
          <w:color w:val="000000"/>
          <w:sz w:val="22"/>
          <w:szCs w:val="22"/>
        </w:rPr>
        <w:t xml:space="preserve">ресурсоснабжающими организациями, лицами, </w:t>
      </w:r>
      <w:r>
        <w:rPr>
          <w:rFonts w:ascii="Arial" w:hAnsi="Arial" w:cs="Arial"/>
          <w:color w:val="000000"/>
          <w:sz w:val="22"/>
          <w:szCs w:val="22"/>
        </w:rPr>
        <w:t>о</w:t>
      </w:r>
      <w:r w:rsidRPr="00685FD6">
        <w:rPr>
          <w:rFonts w:ascii="Arial" w:hAnsi="Arial" w:cs="Arial"/>
          <w:color w:val="000000"/>
          <w:sz w:val="22"/>
          <w:szCs w:val="22"/>
        </w:rPr>
        <w:t>существляющими деятельность по управлению многоквартирными домами, гражданами требований к порядку размещения</w:t>
      </w:r>
      <w:proofErr w:type="gramEnd"/>
      <w:r w:rsidRPr="00685FD6">
        <w:rPr>
          <w:rFonts w:ascii="Arial" w:hAnsi="Arial" w:cs="Arial"/>
          <w:color w:val="000000"/>
          <w:sz w:val="22"/>
          <w:szCs w:val="22"/>
        </w:rPr>
        <w:t xml:space="preserve"> информации в системе. </w:t>
      </w:r>
      <w:proofErr w:type="gramStart"/>
      <w:r w:rsidRPr="00685FD6">
        <w:rPr>
          <w:rFonts w:ascii="Arial" w:hAnsi="Arial" w:cs="Arial"/>
          <w:color w:val="000000"/>
          <w:sz w:val="22"/>
          <w:szCs w:val="22"/>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685FD6">
        <w:rPr>
          <w:rFonts w:ascii="Arial" w:hAnsi="Arial" w:cs="Arial"/>
          <w:color w:val="000000"/>
          <w:sz w:val="22"/>
          <w:szCs w:val="22"/>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685FD6">
        <w:rPr>
          <w:rFonts w:ascii="Arial" w:hAnsi="Arial" w:cs="Arial"/>
          <w:color w:val="000000"/>
          <w:sz w:val="22"/>
          <w:szCs w:val="22"/>
        </w:rPr>
        <w:t>.».</w:t>
      </w:r>
      <w:proofErr w:type="gramEnd"/>
    </w:p>
    <w:p w:rsidR="00A32861" w:rsidRDefault="00A32861" w:rsidP="00A32861">
      <w:pPr>
        <w:jc w:val="both"/>
      </w:pPr>
    </w:p>
    <w:p w:rsidR="00A32861" w:rsidRDefault="00A32861" w:rsidP="00A32861">
      <w:pPr>
        <w:jc w:val="both"/>
        <w:rPr>
          <w:rFonts w:ascii="Arial" w:hAnsi="Arial" w:cs="Arial"/>
          <w:color w:val="000000"/>
          <w:sz w:val="22"/>
          <w:szCs w:val="22"/>
        </w:rPr>
      </w:pPr>
      <w:r w:rsidRPr="00685FD6">
        <w:rPr>
          <w:rFonts w:ascii="Arial" w:hAnsi="Arial" w:cs="Arial"/>
          <w:color w:val="000000"/>
          <w:sz w:val="22"/>
          <w:szCs w:val="22"/>
        </w:rPr>
        <w:t>2. Настоящее постановление вступает в силу после его официального обнародования.</w:t>
      </w:r>
    </w:p>
    <w:p w:rsidR="00A32861" w:rsidRDefault="00A32861" w:rsidP="00A32861">
      <w:pPr>
        <w:jc w:val="both"/>
        <w:rPr>
          <w:rFonts w:ascii="Arial" w:hAnsi="Arial" w:cs="Arial"/>
          <w:color w:val="000000"/>
          <w:sz w:val="22"/>
          <w:szCs w:val="22"/>
        </w:rPr>
      </w:pPr>
    </w:p>
    <w:p w:rsidR="00A32861" w:rsidRPr="00685FD6" w:rsidRDefault="00A32861" w:rsidP="00A32861">
      <w:pPr>
        <w:jc w:val="both"/>
        <w:rPr>
          <w:rFonts w:ascii="Arial" w:hAnsi="Arial" w:cs="Arial"/>
          <w:color w:val="000000"/>
          <w:sz w:val="22"/>
          <w:szCs w:val="22"/>
        </w:rPr>
      </w:pPr>
      <w:r>
        <w:rPr>
          <w:rFonts w:ascii="Arial" w:hAnsi="Arial" w:cs="Arial"/>
          <w:color w:val="000000"/>
          <w:sz w:val="22"/>
          <w:szCs w:val="22"/>
        </w:rPr>
        <w:t>Глава Песчановского сельского поселения                                    А.Д. Кеценко</w:t>
      </w:r>
    </w:p>
    <w:p w:rsidR="00724352" w:rsidRDefault="00724352"/>
    <w:sectPr w:rsidR="00724352" w:rsidSect="00B5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861"/>
    <w:rsid w:val="00724352"/>
    <w:rsid w:val="007E7BFE"/>
    <w:rsid w:val="00A32861"/>
    <w:rsid w:val="00B5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5467</Characters>
  <Application>Microsoft Office Word</Application>
  <DocSecurity>0</DocSecurity>
  <Lines>45</Lines>
  <Paragraphs>12</Paragraphs>
  <ScaleCrop>false</ScaleCrop>
  <Company>HP</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cp:lastPrinted>2020-06-29T10:46:00Z</cp:lastPrinted>
  <dcterms:created xsi:type="dcterms:W3CDTF">2020-06-29T10:43:00Z</dcterms:created>
  <dcterms:modified xsi:type="dcterms:W3CDTF">2020-06-29T10:47:00Z</dcterms:modified>
</cp:coreProperties>
</file>