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6D" w:rsidRPr="00B57D58" w:rsidRDefault="00B3616D" w:rsidP="00B3616D">
      <w:pPr>
        <w:pStyle w:val="aa"/>
        <w:numPr>
          <w:ilvl w:val="0"/>
          <w:numId w:val="5"/>
        </w:numPr>
        <w:jc w:val="center"/>
        <w:rPr>
          <w:rFonts w:ascii="Arial" w:hAnsi="Arial" w:cs="Arial"/>
          <w:b/>
          <w:sz w:val="24"/>
          <w:szCs w:val="24"/>
        </w:rPr>
      </w:pPr>
      <w:r w:rsidRPr="00B57D58">
        <w:rPr>
          <w:rFonts w:ascii="Arial" w:hAnsi="Arial" w:cs="Arial"/>
          <w:b/>
          <w:sz w:val="24"/>
          <w:szCs w:val="24"/>
        </w:rPr>
        <w:t>АДМИНИСТРАЦИЯ</w:t>
      </w:r>
    </w:p>
    <w:p w:rsidR="00B3616D" w:rsidRPr="00B57D58" w:rsidRDefault="00B3616D" w:rsidP="00B3616D">
      <w:pPr>
        <w:pStyle w:val="aa"/>
        <w:numPr>
          <w:ilvl w:val="0"/>
          <w:numId w:val="5"/>
        </w:numPr>
        <w:jc w:val="center"/>
        <w:rPr>
          <w:rFonts w:ascii="Arial" w:hAnsi="Arial" w:cs="Arial"/>
          <w:b/>
          <w:sz w:val="24"/>
          <w:szCs w:val="24"/>
        </w:rPr>
      </w:pPr>
      <w:r w:rsidRPr="00B57D58">
        <w:rPr>
          <w:rFonts w:ascii="Arial" w:hAnsi="Arial" w:cs="Arial"/>
          <w:b/>
          <w:sz w:val="24"/>
          <w:szCs w:val="24"/>
        </w:rPr>
        <w:t>ПЕСЧАНОВСКОГО    СЕЛЬСКОГО   ПОСЕЛЕНИЯ</w:t>
      </w:r>
    </w:p>
    <w:p w:rsidR="00B3616D" w:rsidRPr="00B57D58" w:rsidRDefault="00B3616D" w:rsidP="00B3616D">
      <w:pPr>
        <w:pStyle w:val="aa"/>
        <w:numPr>
          <w:ilvl w:val="0"/>
          <w:numId w:val="5"/>
        </w:numPr>
        <w:jc w:val="center"/>
        <w:rPr>
          <w:rFonts w:ascii="Arial" w:hAnsi="Arial" w:cs="Arial"/>
          <w:b/>
          <w:sz w:val="24"/>
          <w:szCs w:val="24"/>
        </w:rPr>
      </w:pPr>
      <w:r w:rsidRPr="00B57D58">
        <w:rPr>
          <w:rFonts w:ascii="Arial" w:hAnsi="Arial" w:cs="Arial"/>
          <w:b/>
          <w:sz w:val="24"/>
          <w:szCs w:val="24"/>
        </w:rPr>
        <w:t>СЕРАФИМОВИЧСКОГО МУНИЦИПАЛЬНОГО  РАЙОНА</w:t>
      </w:r>
    </w:p>
    <w:p w:rsidR="00B3616D" w:rsidRPr="00B57D58" w:rsidRDefault="00B3616D" w:rsidP="00B3616D">
      <w:pPr>
        <w:pStyle w:val="aa"/>
        <w:numPr>
          <w:ilvl w:val="0"/>
          <w:numId w:val="5"/>
        </w:numPr>
        <w:jc w:val="center"/>
        <w:rPr>
          <w:rFonts w:ascii="Arial" w:hAnsi="Arial" w:cs="Arial"/>
          <w:b/>
          <w:sz w:val="24"/>
          <w:szCs w:val="24"/>
        </w:rPr>
      </w:pPr>
      <w:r w:rsidRPr="00B57D58">
        <w:rPr>
          <w:rFonts w:ascii="Arial" w:hAnsi="Arial" w:cs="Arial"/>
          <w:b/>
          <w:sz w:val="24"/>
          <w:szCs w:val="24"/>
        </w:rPr>
        <w:t>ВОЛГОГРАДСКОЙ   ОБЛАСТИ</w:t>
      </w:r>
    </w:p>
    <w:p w:rsidR="00B3616D" w:rsidRPr="00B57D58" w:rsidRDefault="00B3616D" w:rsidP="00B3616D">
      <w:pPr>
        <w:pStyle w:val="aa"/>
        <w:numPr>
          <w:ilvl w:val="0"/>
          <w:numId w:val="5"/>
        </w:numPr>
        <w:jc w:val="center"/>
        <w:rPr>
          <w:rFonts w:ascii="Arial" w:hAnsi="Arial" w:cs="Arial"/>
          <w:b/>
          <w:sz w:val="20"/>
          <w:szCs w:val="20"/>
        </w:rPr>
      </w:pPr>
      <w:proofErr w:type="gramStart"/>
      <w:r w:rsidRPr="00B57D58">
        <w:rPr>
          <w:rFonts w:ascii="Arial" w:hAnsi="Arial" w:cs="Arial"/>
          <w:sz w:val="20"/>
          <w:szCs w:val="20"/>
        </w:rPr>
        <w:t>403462 х. Песчаный, ул. Центральная, д.66, Серафимовичский район, Волгоградская область</w:t>
      </w:r>
      <w:r w:rsidRPr="00B57D58">
        <w:rPr>
          <w:rFonts w:ascii="Arial" w:hAnsi="Arial" w:cs="Arial"/>
          <w:b/>
          <w:sz w:val="20"/>
          <w:szCs w:val="20"/>
        </w:rPr>
        <w:t>.</w:t>
      </w:r>
      <w:proofErr w:type="gramEnd"/>
    </w:p>
    <w:p w:rsidR="00B3616D" w:rsidRPr="001B6D2D" w:rsidRDefault="00B3616D" w:rsidP="00B3616D">
      <w:pPr>
        <w:jc w:val="center"/>
        <w:rPr>
          <w:rFonts w:ascii="Arial" w:hAnsi="Arial" w:cs="Arial"/>
          <w:b/>
          <w:sz w:val="24"/>
          <w:szCs w:val="24"/>
        </w:rPr>
      </w:pPr>
      <w:r w:rsidRPr="001B6D2D">
        <w:rPr>
          <w:rFonts w:ascii="Arial" w:hAnsi="Arial" w:cs="Arial"/>
          <w:b/>
          <w:sz w:val="24"/>
          <w:szCs w:val="24"/>
        </w:rPr>
        <w:t>__________________________________________________________________</w:t>
      </w:r>
    </w:p>
    <w:p w:rsidR="00B3616D" w:rsidRPr="001B6D2D" w:rsidRDefault="00B3616D" w:rsidP="00B3616D">
      <w:pPr>
        <w:jc w:val="center"/>
        <w:rPr>
          <w:rFonts w:ascii="Arial" w:hAnsi="Arial" w:cs="Arial"/>
          <w:sz w:val="24"/>
          <w:szCs w:val="24"/>
        </w:rPr>
      </w:pPr>
    </w:p>
    <w:p w:rsidR="00B3616D" w:rsidRPr="001B6D2D" w:rsidRDefault="00B3616D" w:rsidP="00B3616D">
      <w:pPr>
        <w:tabs>
          <w:tab w:val="left" w:pos="3540"/>
          <w:tab w:val="right" w:pos="9355"/>
        </w:tabs>
        <w:jc w:val="center"/>
        <w:rPr>
          <w:rFonts w:ascii="Arial" w:hAnsi="Arial" w:cs="Arial"/>
          <w:b/>
          <w:sz w:val="24"/>
          <w:szCs w:val="24"/>
        </w:rPr>
      </w:pPr>
      <w:r w:rsidRPr="001B6D2D">
        <w:rPr>
          <w:rFonts w:ascii="Arial" w:hAnsi="Arial" w:cs="Arial"/>
          <w:b/>
          <w:sz w:val="24"/>
          <w:szCs w:val="24"/>
        </w:rPr>
        <w:t>ПОСТАНОВЛЕНИЕ</w:t>
      </w:r>
    </w:p>
    <w:p w:rsidR="00B3616D" w:rsidRPr="001B6D2D" w:rsidRDefault="00B3616D" w:rsidP="00B3616D">
      <w:pPr>
        <w:pStyle w:val="1"/>
        <w:jc w:val="left"/>
        <w:rPr>
          <w:rFonts w:cs="Arial"/>
        </w:rPr>
      </w:pPr>
      <w:r>
        <w:rPr>
          <w:rStyle w:val="a8"/>
          <w:rFonts w:cs="Arial"/>
          <w:b/>
          <w:bCs/>
          <w:color w:val="000000"/>
          <w:u w:val="none"/>
        </w:rPr>
        <w:t>от 19</w:t>
      </w:r>
      <w:r w:rsidRPr="001B6D2D">
        <w:rPr>
          <w:rStyle w:val="a8"/>
          <w:rFonts w:cs="Arial"/>
          <w:b/>
          <w:bCs/>
          <w:color w:val="000000"/>
          <w:u w:val="none"/>
        </w:rPr>
        <w:t xml:space="preserve"> ноября 2019 г.                                                                    </w:t>
      </w:r>
      <w:r>
        <w:rPr>
          <w:rStyle w:val="a8"/>
          <w:rFonts w:cs="Arial"/>
          <w:b/>
          <w:bCs/>
          <w:color w:val="000000"/>
          <w:u w:val="none"/>
        </w:rPr>
        <w:t xml:space="preserve">                             №50</w:t>
      </w:r>
      <w:r w:rsidRPr="001B6D2D">
        <w:rPr>
          <w:rStyle w:val="a8"/>
          <w:rFonts w:cs="Arial"/>
          <w:b/>
          <w:bCs/>
          <w:color w:val="000000"/>
          <w:u w:val="none"/>
        </w:rPr>
        <w:t xml:space="preserve"> </w:t>
      </w:r>
    </w:p>
    <w:p w:rsidR="00B3616D" w:rsidRPr="001B6D2D" w:rsidRDefault="00B3616D" w:rsidP="00B3616D">
      <w:pPr>
        <w:pStyle w:val="a7"/>
        <w:jc w:val="both"/>
        <w:rPr>
          <w:rFonts w:ascii="Arial" w:hAnsi="Arial" w:cs="Arial"/>
          <w:b/>
        </w:rPr>
      </w:pPr>
    </w:p>
    <w:p w:rsidR="00B3616D" w:rsidRPr="001B6D2D" w:rsidRDefault="00B3616D" w:rsidP="00B3616D">
      <w:pPr>
        <w:autoSpaceDE w:val="0"/>
        <w:autoSpaceDN w:val="0"/>
        <w:adjustRightInd w:val="0"/>
        <w:ind w:right="55"/>
        <w:jc w:val="center"/>
        <w:outlineLvl w:val="0"/>
        <w:rPr>
          <w:rFonts w:ascii="Arial" w:hAnsi="Arial" w:cs="Arial"/>
          <w:b/>
          <w:sz w:val="24"/>
          <w:szCs w:val="24"/>
        </w:rPr>
      </w:pPr>
      <w:r w:rsidRPr="001B6D2D">
        <w:rPr>
          <w:rFonts w:ascii="Arial" w:hAnsi="Arial" w:cs="Arial"/>
          <w:b/>
          <w:sz w:val="24"/>
          <w:szCs w:val="24"/>
        </w:rPr>
        <w:t>Об утверждении административного регламента предоставления муниципальной услуги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tabs>
          <w:tab w:val="left" w:pos="993"/>
        </w:tabs>
        <w:autoSpaceDE w:val="0"/>
        <w:autoSpaceDN w:val="0"/>
        <w:adjustRightInd w:val="0"/>
        <w:ind w:firstLine="708"/>
        <w:jc w:val="both"/>
        <w:rPr>
          <w:rFonts w:ascii="Arial" w:hAnsi="Arial" w:cs="Arial"/>
          <w:spacing w:val="-4"/>
          <w:sz w:val="24"/>
          <w:szCs w:val="24"/>
        </w:rPr>
      </w:pPr>
      <w:proofErr w:type="gramStart"/>
      <w:r w:rsidRPr="001B6D2D">
        <w:rPr>
          <w:rFonts w:ascii="Arial" w:hAnsi="Arial" w:cs="Arial"/>
          <w:color w:val="000000"/>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1B6D2D">
        <w:rPr>
          <w:rFonts w:ascii="Arial" w:hAnsi="Arial" w:cs="Arial"/>
          <w:sz w:val="24"/>
          <w:szCs w:val="24"/>
        </w:rPr>
        <w:t>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16 мая 2011</w:t>
      </w:r>
      <w:proofErr w:type="gramEnd"/>
      <w:r w:rsidRPr="001B6D2D">
        <w:rPr>
          <w:rFonts w:ascii="Arial" w:hAnsi="Arial" w:cs="Arial"/>
          <w:sz w:val="24"/>
          <w:szCs w:val="24"/>
        </w:rPr>
        <w:t xml:space="preserve">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w:t>
      </w:r>
      <w:r w:rsidRPr="001B6D2D">
        <w:rPr>
          <w:rFonts w:ascii="Arial" w:hAnsi="Arial" w:cs="Arial"/>
          <w:color w:val="000000"/>
          <w:sz w:val="24"/>
          <w:szCs w:val="24"/>
        </w:rPr>
        <w:t xml:space="preserve"> </w:t>
      </w:r>
      <w:r w:rsidRPr="001B6D2D">
        <w:rPr>
          <w:rFonts w:ascii="Arial" w:hAnsi="Arial" w:cs="Arial"/>
          <w:spacing w:val="-4"/>
          <w:sz w:val="24"/>
          <w:szCs w:val="24"/>
        </w:rPr>
        <w:t xml:space="preserve">Уставом </w:t>
      </w:r>
      <w:r>
        <w:rPr>
          <w:rFonts w:ascii="Arial" w:hAnsi="Arial" w:cs="Arial"/>
          <w:spacing w:val="-4"/>
          <w:sz w:val="24"/>
          <w:szCs w:val="24"/>
        </w:rPr>
        <w:t xml:space="preserve">Песчановского </w:t>
      </w:r>
      <w:r w:rsidRPr="001B6D2D">
        <w:rPr>
          <w:rFonts w:ascii="Arial" w:hAnsi="Arial" w:cs="Arial"/>
          <w:spacing w:val="-4"/>
          <w:sz w:val="24"/>
          <w:szCs w:val="24"/>
        </w:rPr>
        <w:t xml:space="preserve"> сельского поселения Серафимовичского муниципального района Волгоградской области,</w:t>
      </w:r>
      <w:r>
        <w:rPr>
          <w:rFonts w:ascii="Arial" w:hAnsi="Arial" w:cs="Arial"/>
          <w:spacing w:val="-4"/>
          <w:sz w:val="24"/>
          <w:szCs w:val="24"/>
        </w:rPr>
        <w:t xml:space="preserve"> администрация Песчановского  сельского поселения</w:t>
      </w:r>
    </w:p>
    <w:p w:rsidR="00B3616D" w:rsidRPr="001B6D2D" w:rsidRDefault="00B3616D" w:rsidP="00B3616D">
      <w:pPr>
        <w:jc w:val="both"/>
        <w:rPr>
          <w:rFonts w:ascii="Arial" w:hAnsi="Arial" w:cs="Arial"/>
          <w:spacing w:val="-4"/>
          <w:sz w:val="24"/>
          <w:szCs w:val="24"/>
        </w:rPr>
      </w:pPr>
      <w:r>
        <w:rPr>
          <w:rFonts w:ascii="Arial" w:hAnsi="Arial" w:cs="Arial"/>
          <w:spacing w:val="-4"/>
          <w:sz w:val="24"/>
          <w:szCs w:val="24"/>
        </w:rPr>
        <w:t>ПОСТАНОВЛЯЕТ</w:t>
      </w:r>
      <w:r w:rsidRPr="001B6D2D">
        <w:rPr>
          <w:rFonts w:ascii="Arial" w:hAnsi="Arial" w:cs="Arial"/>
          <w:spacing w:val="-4"/>
          <w:sz w:val="24"/>
          <w:szCs w:val="24"/>
        </w:rPr>
        <w:t>:</w:t>
      </w:r>
    </w:p>
    <w:p w:rsidR="00B3616D" w:rsidRPr="001B6D2D" w:rsidRDefault="00B3616D" w:rsidP="00B3616D">
      <w:pPr>
        <w:ind w:firstLine="708"/>
        <w:jc w:val="both"/>
        <w:rPr>
          <w:rFonts w:ascii="Arial" w:hAnsi="Arial" w:cs="Arial"/>
          <w:spacing w:val="-4"/>
          <w:sz w:val="24"/>
          <w:szCs w:val="24"/>
        </w:rPr>
      </w:pPr>
    </w:p>
    <w:p w:rsidR="00B3616D" w:rsidRPr="001B6D2D" w:rsidRDefault="00B3616D" w:rsidP="00B3616D">
      <w:pPr>
        <w:numPr>
          <w:ilvl w:val="0"/>
          <w:numId w:val="1"/>
        </w:numPr>
        <w:tabs>
          <w:tab w:val="left" w:pos="993"/>
        </w:tabs>
        <w:autoSpaceDE w:val="0"/>
        <w:autoSpaceDN w:val="0"/>
        <w:adjustRightInd w:val="0"/>
        <w:ind w:left="0" w:firstLine="682"/>
        <w:jc w:val="both"/>
        <w:rPr>
          <w:rFonts w:ascii="Arial" w:hAnsi="Arial" w:cs="Arial"/>
          <w:sz w:val="24"/>
          <w:szCs w:val="24"/>
        </w:rPr>
      </w:pPr>
      <w:r w:rsidRPr="001B6D2D">
        <w:rPr>
          <w:rFonts w:ascii="Arial" w:hAnsi="Arial" w:cs="Arial"/>
          <w:sz w:val="24"/>
          <w:szCs w:val="24"/>
        </w:rPr>
        <w:t>Утвердить прилагаемый административный регламент предоставления муниципальной услуги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3616D" w:rsidRPr="001B6D2D" w:rsidRDefault="00B3616D" w:rsidP="00B3616D">
      <w:pPr>
        <w:numPr>
          <w:ilvl w:val="0"/>
          <w:numId w:val="1"/>
        </w:numPr>
        <w:tabs>
          <w:tab w:val="left" w:pos="993"/>
        </w:tabs>
        <w:autoSpaceDE w:val="0"/>
        <w:autoSpaceDN w:val="0"/>
        <w:adjustRightInd w:val="0"/>
        <w:ind w:left="0" w:firstLine="682"/>
        <w:jc w:val="both"/>
        <w:rPr>
          <w:rFonts w:ascii="Arial" w:hAnsi="Arial" w:cs="Arial"/>
          <w:sz w:val="24"/>
          <w:szCs w:val="24"/>
        </w:rPr>
      </w:pPr>
      <w:r w:rsidRPr="001B6D2D">
        <w:rPr>
          <w:rFonts w:ascii="Arial" w:hAnsi="Arial" w:cs="Arial"/>
          <w:sz w:val="24"/>
          <w:szCs w:val="24"/>
        </w:rPr>
        <w:t>Настоящее постановление вступает в силу со дня его подписания и подлежит официальному обнародованию.</w:t>
      </w:r>
    </w:p>
    <w:p w:rsidR="00B3616D" w:rsidRPr="001B6D2D" w:rsidRDefault="00B3616D" w:rsidP="00B3616D">
      <w:pPr>
        <w:numPr>
          <w:ilvl w:val="0"/>
          <w:numId w:val="1"/>
        </w:numPr>
        <w:tabs>
          <w:tab w:val="left" w:pos="993"/>
        </w:tabs>
        <w:autoSpaceDE w:val="0"/>
        <w:autoSpaceDN w:val="0"/>
        <w:adjustRightInd w:val="0"/>
        <w:ind w:left="0" w:firstLine="682"/>
        <w:jc w:val="both"/>
        <w:rPr>
          <w:rFonts w:ascii="Arial" w:hAnsi="Arial" w:cs="Arial"/>
          <w:sz w:val="24"/>
          <w:szCs w:val="24"/>
        </w:rPr>
      </w:pPr>
      <w:r w:rsidRPr="001B6D2D">
        <w:rPr>
          <w:rFonts w:ascii="Arial" w:hAnsi="Arial" w:cs="Arial"/>
          <w:sz w:val="24"/>
          <w:szCs w:val="24"/>
        </w:rPr>
        <w:t xml:space="preserve"> Контроль исполнения настоящего постановления оставляю за собой.</w:t>
      </w: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r w:rsidRPr="001B6D2D">
        <w:rPr>
          <w:rFonts w:ascii="Arial" w:hAnsi="Arial" w:cs="Arial"/>
          <w:sz w:val="24"/>
          <w:szCs w:val="24"/>
        </w:rPr>
        <w:t xml:space="preserve">Глава </w:t>
      </w:r>
      <w:r>
        <w:rPr>
          <w:rFonts w:ascii="Arial" w:hAnsi="Arial" w:cs="Arial"/>
          <w:sz w:val="24"/>
          <w:szCs w:val="24"/>
        </w:rPr>
        <w:t xml:space="preserve">Песчановского </w:t>
      </w:r>
    </w:p>
    <w:p w:rsidR="00B3616D" w:rsidRPr="001B6D2D" w:rsidRDefault="00B3616D" w:rsidP="00B3616D">
      <w:pPr>
        <w:jc w:val="both"/>
        <w:rPr>
          <w:rFonts w:ascii="Arial" w:hAnsi="Arial" w:cs="Arial"/>
          <w:sz w:val="24"/>
          <w:szCs w:val="24"/>
        </w:rPr>
      </w:pPr>
      <w:r w:rsidRPr="001B6D2D">
        <w:rPr>
          <w:rFonts w:ascii="Arial" w:hAnsi="Arial" w:cs="Arial"/>
          <w:sz w:val="24"/>
          <w:szCs w:val="24"/>
        </w:rPr>
        <w:t xml:space="preserve">сельского поселения                                                             </w:t>
      </w:r>
      <w:r>
        <w:rPr>
          <w:rFonts w:ascii="Arial" w:hAnsi="Arial" w:cs="Arial"/>
          <w:sz w:val="24"/>
          <w:szCs w:val="24"/>
        </w:rPr>
        <w:t>А.Д. Кеценко</w:t>
      </w:r>
    </w:p>
    <w:p w:rsidR="00B3616D" w:rsidRPr="001B6D2D" w:rsidRDefault="00B3616D" w:rsidP="00B3616D">
      <w:pPr>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jc w:val="right"/>
        <w:rPr>
          <w:rFonts w:ascii="Arial" w:hAnsi="Arial" w:cs="Arial"/>
          <w:sz w:val="24"/>
          <w:szCs w:val="24"/>
        </w:rPr>
      </w:pPr>
    </w:p>
    <w:p w:rsidR="00B3616D" w:rsidRPr="001B6D2D" w:rsidRDefault="00B3616D" w:rsidP="00B3616D">
      <w:pPr>
        <w:widowControl w:val="0"/>
        <w:tabs>
          <w:tab w:val="left" w:pos="1418"/>
        </w:tabs>
        <w:autoSpaceDE w:val="0"/>
        <w:ind w:left="5103"/>
        <w:rPr>
          <w:rFonts w:ascii="Arial" w:hAnsi="Arial" w:cs="Arial"/>
          <w:sz w:val="24"/>
          <w:szCs w:val="24"/>
        </w:rPr>
      </w:pPr>
      <w:r w:rsidRPr="001B6D2D">
        <w:rPr>
          <w:rFonts w:ascii="Arial" w:hAnsi="Arial" w:cs="Arial"/>
          <w:sz w:val="24"/>
          <w:szCs w:val="24"/>
        </w:rPr>
        <w:t>УТВЕРЖДЕН</w:t>
      </w:r>
    </w:p>
    <w:p w:rsidR="00B3616D" w:rsidRDefault="00B3616D" w:rsidP="00B3616D">
      <w:pPr>
        <w:widowControl w:val="0"/>
        <w:tabs>
          <w:tab w:val="left" w:pos="1418"/>
        </w:tabs>
        <w:autoSpaceDE w:val="0"/>
        <w:ind w:left="5103"/>
        <w:rPr>
          <w:rFonts w:ascii="Arial" w:hAnsi="Arial" w:cs="Arial"/>
          <w:sz w:val="24"/>
          <w:szCs w:val="24"/>
        </w:rPr>
      </w:pPr>
      <w:r w:rsidRPr="001B6D2D">
        <w:rPr>
          <w:rFonts w:ascii="Arial" w:hAnsi="Arial" w:cs="Arial"/>
          <w:sz w:val="24"/>
          <w:szCs w:val="24"/>
        </w:rPr>
        <w:t xml:space="preserve">постановлением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поселения Серафимовичского муниципального района Волгоградской области от </w:t>
      </w:r>
      <w:r>
        <w:rPr>
          <w:rFonts w:ascii="Arial" w:hAnsi="Arial" w:cs="Arial"/>
          <w:sz w:val="24"/>
          <w:szCs w:val="24"/>
        </w:rPr>
        <w:t>19</w:t>
      </w:r>
      <w:r w:rsidRPr="001B6D2D">
        <w:rPr>
          <w:rFonts w:ascii="Arial" w:hAnsi="Arial" w:cs="Arial"/>
          <w:sz w:val="24"/>
          <w:szCs w:val="24"/>
        </w:rPr>
        <w:t xml:space="preserve">.11.2019г.  № </w:t>
      </w:r>
      <w:r>
        <w:rPr>
          <w:rFonts w:ascii="Arial" w:hAnsi="Arial" w:cs="Arial"/>
          <w:sz w:val="24"/>
          <w:szCs w:val="24"/>
        </w:rPr>
        <w:t>50</w:t>
      </w:r>
    </w:p>
    <w:p w:rsidR="00B3616D" w:rsidRPr="001B6D2D" w:rsidRDefault="00B3616D" w:rsidP="00B3616D">
      <w:pPr>
        <w:widowControl w:val="0"/>
        <w:tabs>
          <w:tab w:val="left" w:pos="1418"/>
        </w:tabs>
        <w:autoSpaceDE w:val="0"/>
        <w:ind w:left="5103"/>
        <w:rPr>
          <w:rFonts w:ascii="Arial" w:hAnsi="Arial" w:cs="Arial"/>
          <w:sz w:val="24"/>
          <w:szCs w:val="24"/>
        </w:rPr>
      </w:pPr>
    </w:p>
    <w:p w:rsidR="00B3616D" w:rsidRPr="001B6D2D" w:rsidRDefault="00B3616D" w:rsidP="00B3616D">
      <w:pPr>
        <w:pStyle w:val="ConsPlusCell"/>
        <w:jc w:val="center"/>
        <w:rPr>
          <w:b/>
          <w:sz w:val="24"/>
          <w:szCs w:val="24"/>
        </w:rPr>
      </w:pPr>
      <w:bookmarkStart w:id="0" w:name="Par34"/>
      <w:bookmarkEnd w:id="0"/>
      <w:r w:rsidRPr="001B6D2D">
        <w:rPr>
          <w:b/>
          <w:sz w:val="24"/>
          <w:szCs w:val="24"/>
        </w:rPr>
        <w:t>Административный регламент</w:t>
      </w:r>
    </w:p>
    <w:p w:rsidR="00B3616D" w:rsidRPr="001B6D2D" w:rsidRDefault="00B3616D" w:rsidP="00B3616D">
      <w:pPr>
        <w:autoSpaceDE w:val="0"/>
        <w:autoSpaceDN w:val="0"/>
        <w:adjustRightInd w:val="0"/>
        <w:jc w:val="center"/>
        <w:rPr>
          <w:rFonts w:ascii="Arial" w:hAnsi="Arial" w:cs="Arial"/>
          <w:b/>
          <w:bCs/>
          <w:sz w:val="24"/>
          <w:szCs w:val="24"/>
        </w:rPr>
      </w:pPr>
      <w:r w:rsidRPr="001B6D2D">
        <w:rPr>
          <w:rFonts w:ascii="Arial" w:hAnsi="Arial" w:cs="Arial"/>
          <w:b/>
          <w:sz w:val="24"/>
          <w:szCs w:val="24"/>
        </w:rPr>
        <w:t>предоставления муниципальной услуги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3616D" w:rsidRPr="001B6D2D" w:rsidRDefault="00B3616D" w:rsidP="00B3616D">
      <w:pPr>
        <w:pStyle w:val="ConsPlusCell"/>
        <w:jc w:val="center"/>
        <w:rPr>
          <w:sz w:val="24"/>
          <w:szCs w:val="24"/>
        </w:rPr>
      </w:pPr>
    </w:p>
    <w:p w:rsidR="00B3616D" w:rsidRPr="001B6D2D" w:rsidRDefault="00B3616D" w:rsidP="00B3616D">
      <w:pPr>
        <w:widowControl w:val="0"/>
        <w:autoSpaceDE w:val="0"/>
        <w:autoSpaceDN w:val="0"/>
        <w:adjustRightInd w:val="0"/>
        <w:jc w:val="center"/>
        <w:outlineLvl w:val="1"/>
        <w:rPr>
          <w:rFonts w:ascii="Arial" w:hAnsi="Arial" w:cs="Arial"/>
          <w:b/>
          <w:sz w:val="24"/>
          <w:szCs w:val="24"/>
        </w:rPr>
      </w:pPr>
      <w:r w:rsidRPr="001B6D2D">
        <w:rPr>
          <w:rFonts w:ascii="Arial" w:hAnsi="Arial" w:cs="Arial"/>
          <w:b/>
          <w:sz w:val="24"/>
          <w:szCs w:val="24"/>
        </w:rPr>
        <w:t>1. Общие положения</w:t>
      </w:r>
    </w:p>
    <w:p w:rsidR="00B3616D" w:rsidRPr="001B6D2D" w:rsidRDefault="00B3616D" w:rsidP="00B3616D">
      <w:pPr>
        <w:autoSpaceDE w:val="0"/>
        <w:autoSpaceDN w:val="0"/>
        <w:adjustRightInd w:val="0"/>
        <w:ind w:firstLine="540"/>
        <w:jc w:val="both"/>
        <w:rPr>
          <w:rFonts w:ascii="Arial" w:hAnsi="Arial" w:cs="Arial"/>
          <w:sz w:val="24"/>
          <w:szCs w:val="24"/>
        </w:rPr>
      </w:pP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1.1.Настоящий административный регламент предоставления муниципальной услуги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административный регламент, услуга)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w:t>
      </w:r>
      <w:proofErr w:type="gramEnd"/>
      <w:r w:rsidRPr="001B6D2D">
        <w:rPr>
          <w:rFonts w:ascii="Arial" w:hAnsi="Arial" w:cs="Arial"/>
          <w:sz w:val="24"/>
          <w:szCs w:val="24"/>
        </w:rPr>
        <w:t xml:space="preserve"> Российской Федерации.</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1.2.Заявителями на предоставление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roofErr w:type="gramEnd"/>
    </w:p>
    <w:p w:rsidR="00B3616D" w:rsidRPr="001B6D2D" w:rsidRDefault="00B3616D" w:rsidP="00B3616D">
      <w:pPr>
        <w:widowControl w:val="0"/>
        <w:autoSpaceDE w:val="0"/>
        <w:autoSpaceDN w:val="0"/>
        <w:adjustRightInd w:val="0"/>
        <w:ind w:firstLine="600"/>
        <w:jc w:val="both"/>
        <w:rPr>
          <w:rFonts w:ascii="Arial" w:hAnsi="Arial" w:cs="Arial"/>
          <w:sz w:val="24"/>
          <w:szCs w:val="24"/>
        </w:rPr>
      </w:pPr>
      <w:r w:rsidRPr="001B6D2D">
        <w:rPr>
          <w:rFonts w:ascii="Arial" w:hAnsi="Arial" w:cs="Arial"/>
          <w:sz w:val="24"/>
          <w:szCs w:val="24"/>
        </w:rPr>
        <w:t>1.3. Порядок информирования заявителей о предоставлении муниципальной услуги</w:t>
      </w:r>
    </w:p>
    <w:p w:rsidR="00B3616D" w:rsidRPr="001B6D2D" w:rsidRDefault="00B3616D" w:rsidP="00B3616D">
      <w:pPr>
        <w:widowControl w:val="0"/>
        <w:autoSpaceDE w:val="0"/>
        <w:autoSpaceDN w:val="0"/>
        <w:adjustRightInd w:val="0"/>
        <w:ind w:firstLine="600"/>
        <w:jc w:val="both"/>
        <w:rPr>
          <w:rFonts w:ascii="Arial" w:hAnsi="Arial" w:cs="Arial"/>
          <w:sz w:val="24"/>
          <w:szCs w:val="24"/>
        </w:rPr>
      </w:pPr>
      <w:r w:rsidRPr="001B6D2D">
        <w:rPr>
          <w:rFonts w:ascii="Arial" w:hAnsi="Arial" w:cs="Arial"/>
          <w:sz w:val="24"/>
          <w:szCs w:val="24"/>
        </w:rPr>
        <w:t>1.3.1 Сведения о месте нахождения, контактных телефонах и графике работы (администрации), многофункционального центра (далее – МФЦ):</w:t>
      </w:r>
    </w:p>
    <w:p w:rsidR="00B3616D" w:rsidRPr="001B6D2D" w:rsidRDefault="00B3616D" w:rsidP="00B3616D">
      <w:pPr>
        <w:suppressAutoHyphens/>
        <w:ind w:firstLine="600"/>
        <w:jc w:val="both"/>
        <w:rPr>
          <w:rFonts w:ascii="Arial" w:hAnsi="Arial" w:cs="Arial"/>
          <w:sz w:val="24"/>
          <w:szCs w:val="24"/>
        </w:rPr>
      </w:pPr>
      <w:r w:rsidRPr="001B6D2D">
        <w:rPr>
          <w:rFonts w:ascii="Arial" w:hAnsi="Arial" w:cs="Arial"/>
          <w:sz w:val="24"/>
          <w:szCs w:val="24"/>
        </w:rPr>
        <w:t xml:space="preserve">Администрация </w:t>
      </w:r>
      <w:r>
        <w:rPr>
          <w:rFonts w:ascii="Arial" w:hAnsi="Arial" w:cs="Arial"/>
          <w:sz w:val="24"/>
          <w:szCs w:val="24"/>
        </w:rPr>
        <w:t xml:space="preserve">Песчановского </w:t>
      </w:r>
      <w:r w:rsidRPr="001B6D2D">
        <w:rPr>
          <w:rFonts w:ascii="Arial" w:hAnsi="Arial" w:cs="Arial"/>
          <w:sz w:val="24"/>
          <w:szCs w:val="24"/>
        </w:rPr>
        <w:t xml:space="preserve"> сельского п</w:t>
      </w:r>
      <w:r>
        <w:rPr>
          <w:rFonts w:ascii="Arial" w:hAnsi="Arial" w:cs="Arial"/>
          <w:sz w:val="24"/>
          <w:szCs w:val="24"/>
        </w:rPr>
        <w:t>оселения – почтовый адрес: 4034</w:t>
      </w:r>
      <w:r w:rsidRPr="001B6D2D">
        <w:rPr>
          <w:rFonts w:ascii="Arial" w:hAnsi="Arial" w:cs="Arial"/>
          <w:sz w:val="24"/>
          <w:szCs w:val="24"/>
        </w:rPr>
        <w:t>6</w:t>
      </w:r>
      <w:r>
        <w:rPr>
          <w:rFonts w:ascii="Arial" w:hAnsi="Arial" w:cs="Arial"/>
          <w:sz w:val="24"/>
          <w:szCs w:val="24"/>
        </w:rPr>
        <w:t>2</w:t>
      </w:r>
      <w:r w:rsidRPr="001B6D2D">
        <w:rPr>
          <w:rFonts w:ascii="Arial" w:hAnsi="Arial" w:cs="Arial"/>
          <w:sz w:val="24"/>
          <w:szCs w:val="24"/>
        </w:rPr>
        <w:t xml:space="preserve">, Волгоградская область, Серафимовичский район   х. </w:t>
      </w:r>
      <w:r>
        <w:rPr>
          <w:rFonts w:ascii="Arial" w:hAnsi="Arial" w:cs="Arial"/>
          <w:sz w:val="24"/>
          <w:szCs w:val="24"/>
        </w:rPr>
        <w:t>Песчаный</w:t>
      </w:r>
      <w:r w:rsidRPr="001B6D2D">
        <w:rPr>
          <w:rFonts w:ascii="Arial" w:hAnsi="Arial" w:cs="Arial"/>
          <w:sz w:val="24"/>
          <w:szCs w:val="24"/>
        </w:rPr>
        <w:t xml:space="preserve">, ул. Центральная, дом </w:t>
      </w:r>
      <w:r>
        <w:rPr>
          <w:rFonts w:ascii="Arial" w:hAnsi="Arial" w:cs="Arial"/>
          <w:sz w:val="24"/>
          <w:szCs w:val="24"/>
        </w:rPr>
        <w:t>66</w:t>
      </w:r>
      <w:r w:rsidRPr="001B6D2D">
        <w:rPr>
          <w:rFonts w:ascii="Arial" w:hAnsi="Arial" w:cs="Arial"/>
          <w:sz w:val="24"/>
          <w:szCs w:val="24"/>
        </w:rPr>
        <w:t>;</w:t>
      </w:r>
    </w:p>
    <w:p w:rsidR="00B3616D" w:rsidRPr="001B6D2D" w:rsidRDefault="00B3616D" w:rsidP="00B3616D">
      <w:pPr>
        <w:suppressAutoHyphens/>
        <w:ind w:firstLine="600"/>
        <w:jc w:val="both"/>
        <w:rPr>
          <w:rFonts w:ascii="Arial" w:hAnsi="Arial" w:cs="Arial"/>
          <w:sz w:val="24"/>
          <w:szCs w:val="24"/>
        </w:rPr>
      </w:pPr>
      <w:r>
        <w:rPr>
          <w:rFonts w:ascii="Arial" w:hAnsi="Arial" w:cs="Arial"/>
          <w:sz w:val="24"/>
          <w:szCs w:val="24"/>
        </w:rPr>
        <w:t>телефон - 8(844643) 3-64-41</w:t>
      </w:r>
      <w:r w:rsidRPr="001B6D2D">
        <w:rPr>
          <w:rFonts w:ascii="Arial" w:hAnsi="Arial" w:cs="Arial"/>
          <w:sz w:val="24"/>
          <w:szCs w:val="24"/>
        </w:rPr>
        <w:t>. Адрес электронной почты –</w:t>
      </w:r>
      <w:r>
        <w:rPr>
          <w:rFonts w:ascii="Arial" w:hAnsi="Arial" w:cs="Arial"/>
          <w:sz w:val="24"/>
          <w:szCs w:val="24"/>
        </w:rPr>
        <w:t xml:space="preserve"> </w:t>
      </w:r>
      <w:proofErr w:type="spellStart"/>
      <w:r>
        <w:rPr>
          <w:rFonts w:ascii="Arial" w:hAnsi="Arial" w:cs="Arial"/>
          <w:sz w:val="24"/>
          <w:szCs w:val="24"/>
          <w:lang w:val="en-US"/>
        </w:rPr>
        <w:t>Peschany</w:t>
      </w:r>
      <w:proofErr w:type="spellEnd"/>
      <w:r>
        <w:rPr>
          <w:rFonts w:ascii="Arial" w:hAnsi="Arial" w:cs="Arial"/>
          <w:sz w:val="24"/>
          <w:szCs w:val="24"/>
        </w:rPr>
        <w:t>.</w:t>
      </w:r>
      <w:proofErr w:type="spellStart"/>
      <w:r w:rsidRPr="001B6D2D">
        <w:rPr>
          <w:rFonts w:ascii="Arial" w:hAnsi="Arial" w:cs="Arial"/>
          <w:sz w:val="24"/>
          <w:szCs w:val="24"/>
          <w:lang w:val="en-US"/>
        </w:rPr>
        <w:t>adm</w:t>
      </w:r>
      <w:proofErr w:type="spellEnd"/>
      <w:r w:rsidRPr="00B3616D">
        <w:rPr>
          <w:rFonts w:ascii="Arial" w:hAnsi="Arial" w:cs="Arial"/>
          <w:sz w:val="24"/>
          <w:szCs w:val="24"/>
        </w:rPr>
        <w:t>@</w:t>
      </w:r>
      <w:r>
        <w:rPr>
          <w:rFonts w:ascii="Arial" w:hAnsi="Arial" w:cs="Arial"/>
          <w:sz w:val="24"/>
          <w:szCs w:val="24"/>
          <w:lang w:val="en-US"/>
        </w:rPr>
        <w:t>mail</w:t>
      </w:r>
      <w:r w:rsidRPr="001B6D2D">
        <w:rPr>
          <w:rFonts w:ascii="Arial" w:hAnsi="Arial" w:cs="Arial"/>
          <w:sz w:val="24"/>
          <w:szCs w:val="24"/>
        </w:rPr>
        <w:t xml:space="preserve">.ru </w:t>
      </w:r>
    </w:p>
    <w:p w:rsidR="00B3616D" w:rsidRPr="001B6D2D" w:rsidRDefault="00B3616D" w:rsidP="00B3616D">
      <w:pPr>
        <w:ind w:firstLine="600"/>
        <w:jc w:val="both"/>
        <w:rPr>
          <w:rFonts w:ascii="Arial" w:hAnsi="Arial" w:cs="Arial"/>
          <w:color w:val="000000"/>
          <w:sz w:val="24"/>
          <w:szCs w:val="24"/>
        </w:rPr>
      </w:pPr>
      <w:r w:rsidRPr="001B6D2D">
        <w:rPr>
          <w:rFonts w:ascii="Arial" w:hAnsi="Arial" w:cs="Arial"/>
          <w:color w:val="000000"/>
          <w:sz w:val="24"/>
          <w:szCs w:val="24"/>
        </w:rPr>
        <w:t xml:space="preserve">График работы администрации </w:t>
      </w:r>
      <w:r>
        <w:rPr>
          <w:rFonts w:ascii="Arial" w:hAnsi="Arial" w:cs="Arial"/>
          <w:color w:val="000000"/>
          <w:sz w:val="24"/>
          <w:szCs w:val="24"/>
        </w:rPr>
        <w:t xml:space="preserve">Песчановского </w:t>
      </w:r>
      <w:r w:rsidRPr="001B6D2D">
        <w:rPr>
          <w:rFonts w:ascii="Arial" w:hAnsi="Arial" w:cs="Arial"/>
          <w:color w:val="000000"/>
          <w:sz w:val="24"/>
          <w:szCs w:val="24"/>
        </w:rPr>
        <w:t xml:space="preserve"> сельского поселения: Понедельник-пятница (кроме нерабочих праздничных дней) с 08.00 до 16.00 (перерыв 12.00 - 13.00), суббота, воскресенье - выходные дни.</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t xml:space="preserve"> Информация о месте нахождения, графике работы администрации, размещается на официальном сайте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поселения (www.</w:t>
      </w:r>
      <w:proofErr w:type="spellStart"/>
      <w:r>
        <w:rPr>
          <w:rFonts w:ascii="Arial" w:hAnsi="Arial" w:cs="Arial"/>
          <w:sz w:val="24"/>
          <w:szCs w:val="24"/>
          <w:lang w:val="en-US"/>
        </w:rPr>
        <w:t>Peschany</w:t>
      </w:r>
      <w:proofErr w:type="spellEnd"/>
      <w:r w:rsidRPr="001B6D2D">
        <w:rPr>
          <w:rFonts w:ascii="Arial" w:hAnsi="Arial" w:cs="Arial"/>
          <w:sz w:val="24"/>
          <w:szCs w:val="24"/>
        </w:rPr>
        <w:t>-adm.ru) в информационно-телекоммуникационной сети "Интернет", а также предоставляется по телефону, почте, электронной почте.</w:t>
      </w:r>
    </w:p>
    <w:p w:rsidR="00B3616D" w:rsidRPr="001B6D2D" w:rsidRDefault="00B3616D" w:rsidP="00B3616D">
      <w:pPr>
        <w:suppressAutoHyphens/>
        <w:ind w:firstLine="600"/>
        <w:jc w:val="both"/>
        <w:rPr>
          <w:rFonts w:ascii="Arial" w:hAnsi="Arial" w:cs="Arial"/>
          <w:sz w:val="24"/>
          <w:szCs w:val="24"/>
        </w:rPr>
      </w:pPr>
      <w:proofErr w:type="gramStart"/>
      <w:r w:rsidRPr="001B6D2D">
        <w:rPr>
          <w:rFonts w:ascii="Arial" w:hAnsi="Arial" w:cs="Arial"/>
          <w:sz w:val="24"/>
          <w:szCs w:val="24"/>
        </w:rPr>
        <w:t xml:space="preserve">МФЦ Серафимовичского муниципального района – почтовый адрес: 403441, Россия, Волгоградская область, Серафимовичский район, г. Серафимович, ул. Октябрьская, д. 65; телефон </w:t>
      </w:r>
      <w:r w:rsidRPr="001B6D2D">
        <w:rPr>
          <w:rFonts w:ascii="Arial" w:eastAsia="Calibri" w:hAnsi="Arial" w:cs="Arial"/>
          <w:sz w:val="24"/>
          <w:szCs w:val="24"/>
          <w:shd w:val="clear" w:color="auto" w:fill="FFFFFF"/>
        </w:rPr>
        <w:t>(84464)4-44-17</w:t>
      </w:r>
      <w:proofErr w:type="gramEnd"/>
    </w:p>
    <w:p w:rsidR="00B3616D" w:rsidRPr="001B6D2D" w:rsidRDefault="00B3616D" w:rsidP="00B3616D">
      <w:pPr>
        <w:ind w:firstLine="600"/>
        <w:jc w:val="both"/>
        <w:rPr>
          <w:rFonts w:ascii="Arial" w:hAnsi="Arial" w:cs="Arial"/>
          <w:sz w:val="24"/>
          <w:szCs w:val="24"/>
        </w:rPr>
      </w:pPr>
      <w:r w:rsidRPr="001B6D2D">
        <w:rPr>
          <w:rFonts w:ascii="Arial" w:hAnsi="Arial" w:cs="Arial"/>
          <w:bCs/>
          <w:color w:val="000000"/>
          <w:sz w:val="24"/>
          <w:szCs w:val="24"/>
        </w:rPr>
        <w:t>График работы МФЦ: Понедельник - пятница с 9.00 до 18.00. Суббота – с 09.00 до 14.00. Воскресенье – выходной день.</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t>1.3.2. Информацию о порядке предоставления муниципальной услуги заявитель может получить:</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t xml:space="preserve">непосредственно в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Серафимовичского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Серафимовичского муниципального района Волгоградской области;</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t>по почте, в том числе электронной (</w:t>
      </w:r>
      <w:proofErr w:type="spellStart"/>
      <w:r>
        <w:rPr>
          <w:rFonts w:ascii="Arial" w:hAnsi="Arial" w:cs="Arial"/>
          <w:sz w:val="24"/>
          <w:szCs w:val="24"/>
          <w:lang w:val="en-US"/>
        </w:rPr>
        <w:t>Peschany</w:t>
      </w:r>
      <w:proofErr w:type="spellEnd"/>
      <w:r>
        <w:rPr>
          <w:rFonts w:ascii="Arial" w:hAnsi="Arial" w:cs="Arial"/>
          <w:sz w:val="24"/>
          <w:szCs w:val="24"/>
        </w:rPr>
        <w:t>.</w:t>
      </w:r>
      <w:proofErr w:type="spellStart"/>
      <w:r w:rsidRPr="001B6D2D">
        <w:rPr>
          <w:rFonts w:ascii="Arial" w:hAnsi="Arial" w:cs="Arial"/>
          <w:sz w:val="24"/>
          <w:szCs w:val="24"/>
          <w:lang w:val="en-US"/>
        </w:rPr>
        <w:t>adm</w:t>
      </w:r>
      <w:proofErr w:type="spellEnd"/>
      <w:r w:rsidRPr="00B3616D">
        <w:rPr>
          <w:rFonts w:ascii="Arial" w:hAnsi="Arial" w:cs="Arial"/>
          <w:sz w:val="24"/>
          <w:szCs w:val="24"/>
        </w:rPr>
        <w:t>@</w:t>
      </w:r>
      <w:r>
        <w:rPr>
          <w:rFonts w:ascii="Arial" w:hAnsi="Arial" w:cs="Arial"/>
          <w:sz w:val="24"/>
          <w:szCs w:val="24"/>
          <w:lang w:val="en-US"/>
        </w:rPr>
        <w:t>mail</w:t>
      </w:r>
      <w:r w:rsidRPr="001B6D2D">
        <w:rPr>
          <w:rFonts w:ascii="Arial" w:hAnsi="Arial" w:cs="Arial"/>
          <w:sz w:val="24"/>
          <w:szCs w:val="24"/>
        </w:rPr>
        <w:t xml:space="preserve">.ru), </w:t>
      </w:r>
      <w:r w:rsidRPr="001B6D2D">
        <w:rPr>
          <w:rFonts w:ascii="Arial" w:hAnsi="Arial" w:cs="Arial"/>
          <w:sz w:val="24"/>
          <w:szCs w:val="24"/>
        </w:rPr>
        <w:br/>
        <w:t>в случае письменного обращения заявителя;</w:t>
      </w:r>
    </w:p>
    <w:p w:rsidR="00B3616D" w:rsidRPr="001B6D2D" w:rsidRDefault="00B3616D" w:rsidP="00B3616D">
      <w:pPr>
        <w:ind w:firstLine="600"/>
        <w:jc w:val="both"/>
        <w:rPr>
          <w:rFonts w:ascii="Arial" w:hAnsi="Arial" w:cs="Arial"/>
          <w:sz w:val="24"/>
          <w:szCs w:val="24"/>
        </w:rPr>
      </w:pPr>
      <w:r w:rsidRPr="001B6D2D">
        <w:rPr>
          <w:rFonts w:ascii="Arial" w:hAnsi="Arial" w:cs="Arial"/>
          <w:sz w:val="24"/>
          <w:szCs w:val="24"/>
        </w:rPr>
        <w:t xml:space="preserve">  </w:t>
      </w:r>
      <w:proofErr w:type="gramStart"/>
      <w:r w:rsidRPr="001B6D2D">
        <w:rPr>
          <w:rFonts w:ascii="Arial" w:hAnsi="Arial" w:cs="Arial"/>
          <w:sz w:val="24"/>
          <w:szCs w:val="24"/>
        </w:rPr>
        <w:t xml:space="preserve">в сети Интернет на официальном сайте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Серафимовичского муниципального района Волгоградской области (www.</w:t>
      </w:r>
      <w:proofErr w:type="spellStart"/>
      <w:r>
        <w:rPr>
          <w:rFonts w:ascii="Arial" w:hAnsi="Arial" w:cs="Arial"/>
          <w:sz w:val="24"/>
          <w:szCs w:val="24"/>
          <w:lang w:val="en-US"/>
        </w:rPr>
        <w:t>Peschany</w:t>
      </w:r>
      <w:proofErr w:type="spellEnd"/>
      <w:r w:rsidRPr="001B6D2D">
        <w:rPr>
          <w:rFonts w:ascii="Arial" w:hAnsi="Arial" w:cs="Arial"/>
          <w:sz w:val="24"/>
          <w:szCs w:val="24"/>
        </w:rPr>
        <w:t>-adm.ru), на официальном портале Губернатора и Администрации Волгоградской области (www.volgograd.ru),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1B6D2D">
        <w:rPr>
          <w:rFonts w:ascii="Arial" w:hAnsi="Arial" w:cs="Arial"/>
          <w:sz w:val="24"/>
          <w:szCs w:val="24"/>
          <w:lang w:val="en-US"/>
        </w:rPr>
        <w:t>www</w:t>
      </w:r>
      <w:r w:rsidRPr="001B6D2D">
        <w:rPr>
          <w:rFonts w:ascii="Arial" w:hAnsi="Arial" w:cs="Arial"/>
          <w:sz w:val="24"/>
          <w:szCs w:val="24"/>
        </w:rPr>
        <w:t>.</w:t>
      </w:r>
      <w:proofErr w:type="spellStart"/>
      <w:r w:rsidRPr="001B6D2D">
        <w:rPr>
          <w:rFonts w:ascii="Arial" w:hAnsi="Arial" w:cs="Arial"/>
          <w:sz w:val="24"/>
          <w:szCs w:val="24"/>
          <w:lang w:val="en-US"/>
        </w:rPr>
        <w:t>gosuslugi</w:t>
      </w:r>
      <w:proofErr w:type="spellEnd"/>
      <w:r w:rsidRPr="001B6D2D">
        <w:rPr>
          <w:rFonts w:ascii="Arial" w:hAnsi="Arial" w:cs="Arial"/>
          <w:sz w:val="24"/>
          <w:szCs w:val="24"/>
        </w:rPr>
        <w:t>.</w:t>
      </w:r>
      <w:proofErr w:type="spellStart"/>
      <w:r w:rsidRPr="001B6D2D">
        <w:rPr>
          <w:rFonts w:ascii="Arial" w:hAnsi="Arial" w:cs="Arial"/>
          <w:sz w:val="24"/>
          <w:szCs w:val="24"/>
          <w:lang w:val="en-US"/>
        </w:rPr>
        <w:t>ru</w:t>
      </w:r>
      <w:proofErr w:type="spellEnd"/>
      <w:r w:rsidRPr="001B6D2D">
        <w:rPr>
          <w:rFonts w:ascii="Arial" w:hAnsi="Arial" w:cs="Arial"/>
          <w:sz w:val="24"/>
          <w:szCs w:val="24"/>
        </w:rPr>
        <w:t>).</w:t>
      </w:r>
      <w:proofErr w:type="gramEnd"/>
    </w:p>
    <w:p w:rsidR="00B3616D" w:rsidRPr="001B6D2D" w:rsidRDefault="00B3616D" w:rsidP="00B3616D">
      <w:pPr>
        <w:widowControl w:val="0"/>
        <w:autoSpaceDE w:val="0"/>
        <w:autoSpaceDN w:val="0"/>
        <w:adjustRightInd w:val="0"/>
        <w:jc w:val="both"/>
        <w:outlineLvl w:val="1"/>
        <w:rPr>
          <w:rFonts w:ascii="Arial" w:hAnsi="Arial" w:cs="Arial"/>
          <w:b/>
          <w:sz w:val="24"/>
          <w:szCs w:val="24"/>
        </w:rPr>
      </w:pPr>
    </w:p>
    <w:p w:rsidR="00B3616D" w:rsidRPr="001B6D2D" w:rsidRDefault="00B3616D" w:rsidP="00B3616D">
      <w:pPr>
        <w:autoSpaceDE w:val="0"/>
        <w:autoSpaceDN w:val="0"/>
        <w:adjustRightInd w:val="0"/>
        <w:ind w:firstLine="540"/>
        <w:jc w:val="both"/>
        <w:rPr>
          <w:rFonts w:ascii="Arial" w:hAnsi="Arial" w:cs="Arial"/>
          <w:sz w:val="24"/>
          <w:szCs w:val="24"/>
        </w:rPr>
      </w:pPr>
    </w:p>
    <w:p w:rsidR="00B3616D" w:rsidRPr="001B6D2D" w:rsidRDefault="00B3616D" w:rsidP="00B3616D">
      <w:pPr>
        <w:widowControl w:val="0"/>
        <w:autoSpaceDE w:val="0"/>
        <w:autoSpaceDN w:val="0"/>
        <w:adjustRightInd w:val="0"/>
        <w:jc w:val="center"/>
        <w:outlineLvl w:val="1"/>
        <w:rPr>
          <w:rFonts w:ascii="Arial" w:hAnsi="Arial" w:cs="Arial"/>
          <w:b/>
          <w:sz w:val="24"/>
          <w:szCs w:val="24"/>
        </w:rPr>
      </w:pPr>
      <w:r w:rsidRPr="001B6D2D">
        <w:rPr>
          <w:rFonts w:ascii="Arial" w:hAnsi="Arial" w:cs="Arial"/>
          <w:b/>
          <w:sz w:val="24"/>
          <w:szCs w:val="24"/>
        </w:rPr>
        <w:t>2. Стандарт предоставления муниципальной услуги</w:t>
      </w:r>
    </w:p>
    <w:p w:rsidR="00B3616D" w:rsidRPr="001B6D2D" w:rsidRDefault="00B3616D" w:rsidP="00B3616D">
      <w:pPr>
        <w:pStyle w:val="ConsPlusNonformat"/>
        <w:jc w:val="both"/>
        <w:rPr>
          <w:rFonts w:ascii="Arial" w:hAnsi="Arial" w:cs="Arial"/>
          <w:sz w:val="24"/>
          <w:szCs w:val="24"/>
        </w:rPr>
      </w:pP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 Наименование муниципальной услуги -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2.2.  Муниципальная услуга предоставляется Администрацией </w:t>
      </w:r>
      <w:r>
        <w:rPr>
          <w:rFonts w:ascii="Arial" w:hAnsi="Arial" w:cs="Arial"/>
          <w:sz w:val="24"/>
          <w:szCs w:val="24"/>
        </w:rPr>
        <w:t xml:space="preserve">Песчановского </w:t>
      </w:r>
      <w:r w:rsidRPr="001B6D2D">
        <w:rPr>
          <w:rFonts w:ascii="Arial" w:hAnsi="Arial" w:cs="Arial"/>
          <w:sz w:val="24"/>
          <w:szCs w:val="24"/>
        </w:rPr>
        <w:t xml:space="preserve"> </w:t>
      </w:r>
      <w:r w:rsidRPr="001B6D2D">
        <w:rPr>
          <w:rFonts w:ascii="Arial" w:hAnsi="Arial" w:cs="Arial"/>
          <w:color w:val="000000"/>
          <w:sz w:val="24"/>
          <w:szCs w:val="24"/>
        </w:rPr>
        <w:t xml:space="preserve"> сельского поселения Серафимовичского муниципального района Волгоградской области</w:t>
      </w:r>
      <w:r w:rsidRPr="001B6D2D">
        <w:rPr>
          <w:rFonts w:ascii="Arial" w:hAnsi="Arial" w:cs="Arial"/>
          <w:sz w:val="24"/>
          <w:szCs w:val="24"/>
        </w:rPr>
        <w:t xml:space="preserve"> (далее – Администрация, сельское поселение).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2.3. Результатом предоставления муниципальной услуги является: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заключение с заявителем договора аренды, безвозмездного пользования муниципальным имуществом, включенного в Перечень, без проведения торгов;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 уведомление об объявлении конкурсной процедуры;</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 уведомление об отказе в предоставлении муниципального имущества, включенного в Перечень, в аренду, безвозмездное пользование.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2.4. Срок предоставления муниципальной услуги - не позднее 60 дней с момента представления необходимых документов для предоставления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lastRenderedPageBreak/>
        <w:t>Гражданский кодекс Российской Федерации (</w:t>
      </w:r>
      <w:proofErr w:type="gramStart"/>
      <w:r w:rsidRPr="001B6D2D">
        <w:rPr>
          <w:rFonts w:ascii="Arial" w:hAnsi="Arial" w:cs="Arial"/>
          <w:sz w:val="24"/>
          <w:szCs w:val="24"/>
        </w:rPr>
        <w:t>ч</w:t>
      </w:r>
      <w:proofErr w:type="gramEnd"/>
      <w:r w:rsidRPr="001B6D2D">
        <w:rPr>
          <w:rFonts w:ascii="Arial" w:hAnsi="Arial" w:cs="Arial"/>
          <w:sz w:val="24"/>
          <w:szCs w:val="24"/>
        </w:rPr>
        <w:t xml:space="preserve">. ч. 1, 2) (ч. 1 – «Собрание законодательства Российской Федерации», 05.12.1994, № 32, ст. 3301; «Российская газета», 08.12.1994, № 238-239; ч. 2 – «Российская газета», 06 февраля 1996 г., № 23, 07.02.1996, № 24, 08 февраля 1996 г., № 25, 10.02.1996, № 27; «Собрание законодательства Российской Федерации», 29.01.1996, № 5, ст. 410); </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29.07.1998 г. N 135-ФЗ "Об оценочной деятельности в Российской Федерации</w:t>
      </w:r>
      <w:proofErr w:type="gramStart"/>
      <w:r w:rsidRPr="001B6D2D">
        <w:rPr>
          <w:rFonts w:ascii="Arial" w:hAnsi="Arial" w:cs="Arial"/>
          <w:sz w:val="24"/>
          <w:szCs w:val="24"/>
        </w:rPr>
        <w:t>"(</w:t>
      </w:r>
      <w:proofErr w:type="gramEnd"/>
      <w:r w:rsidRPr="001B6D2D">
        <w:rPr>
          <w:rFonts w:ascii="Arial" w:hAnsi="Arial" w:cs="Arial"/>
          <w:sz w:val="24"/>
          <w:szCs w:val="24"/>
        </w:rPr>
        <w:t>опубликован в "Российской газете" от 6 августа 1998 г. N 148-149, в Собрании законодательства Российской Федерации от 3 августа 1998 г. N 31 ст. 3813);</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 xml:space="preserve">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26.07.2006 г. N 135-ФЗ "О защите конкуренции" (опубликован в "Российской газете" от 27 июля 2006 г. N 162, в "Парламентской газете" от 3 августа 2006 г. N 126-127, в Собрании законодательства Российской Федерации от 31 июля 2006 г. N 31 (часть I) ст. 3434);</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24.07.2007 № 209-ФЗ «О развитии малого и среднего предпринимательства в Российской Федерации» (опубликован в "Российской газете" от 31 июля 2007 г. N 164, в "Парламентской газете" от 9 августа 2007 г. N 99-101, в Собрании законодательства Российской Федерации от 30 июля 2007 г. N 31 ст. 4006);</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B3616D" w:rsidRPr="001B6D2D" w:rsidRDefault="00B3616D" w:rsidP="00B3616D">
      <w:pPr>
        <w:numPr>
          <w:ilvl w:val="0"/>
          <w:numId w:val="2"/>
        </w:numPr>
        <w:tabs>
          <w:tab w:val="left" w:pos="993"/>
        </w:tabs>
        <w:ind w:left="0" w:firstLine="709"/>
        <w:jc w:val="both"/>
        <w:rPr>
          <w:rFonts w:ascii="Arial" w:hAnsi="Arial" w:cs="Arial"/>
          <w:sz w:val="24"/>
          <w:szCs w:val="24"/>
        </w:rPr>
      </w:pPr>
      <w:r w:rsidRPr="001B6D2D">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 </w:t>
      </w:r>
    </w:p>
    <w:p w:rsidR="00B3616D" w:rsidRPr="001B6D2D" w:rsidRDefault="00B3616D" w:rsidP="00B3616D">
      <w:pPr>
        <w:numPr>
          <w:ilvl w:val="0"/>
          <w:numId w:val="2"/>
        </w:numPr>
        <w:tabs>
          <w:tab w:val="left" w:pos="993"/>
        </w:tabs>
        <w:ind w:left="0" w:firstLine="709"/>
        <w:jc w:val="both"/>
        <w:rPr>
          <w:rFonts w:ascii="Arial" w:hAnsi="Arial" w:cs="Arial"/>
          <w:sz w:val="24"/>
          <w:szCs w:val="24"/>
        </w:rPr>
      </w:pPr>
      <w:proofErr w:type="gramStart"/>
      <w:r w:rsidRPr="001B6D2D">
        <w:rPr>
          <w:rFonts w:ascii="Arial" w:hAnsi="Arial" w:cs="Arial"/>
          <w:sz w:val="24"/>
          <w:szCs w:val="24"/>
        </w:rPr>
        <w:t>приказ 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3616D" w:rsidRPr="001B6D2D" w:rsidRDefault="00B3616D" w:rsidP="00B3616D">
      <w:pPr>
        <w:numPr>
          <w:ilvl w:val="0"/>
          <w:numId w:val="2"/>
        </w:numPr>
        <w:tabs>
          <w:tab w:val="left" w:pos="993"/>
        </w:tabs>
        <w:autoSpaceDE w:val="0"/>
        <w:ind w:left="0" w:firstLine="709"/>
        <w:jc w:val="both"/>
        <w:rPr>
          <w:rFonts w:ascii="Arial" w:hAnsi="Arial" w:cs="Arial"/>
          <w:sz w:val="24"/>
          <w:szCs w:val="24"/>
        </w:rPr>
      </w:pPr>
      <w:r>
        <w:rPr>
          <w:rFonts w:ascii="Arial" w:hAnsi="Arial" w:cs="Arial"/>
          <w:sz w:val="24"/>
          <w:szCs w:val="24"/>
        </w:rPr>
        <w:t xml:space="preserve">Устав Песчановского </w:t>
      </w:r>
      <w:r w:rsidRPr="001B6D2D">
        <w:rPr>
          <w:rFonts w:ascii="Arial" w:hAnsi="Arial" w:cs="Arial"/>
          <w:color w:val="000000"/>
          <w:sz w:val="24"/>
          <w:szCs w:val="24"/>
        </w:rPr>
        <w:t xml:space="preserve"> сельского поселения Серафимовичского муниципального района Волгоградской области</w:t>
      </w:r>
      <w:r w:rsidRPr="001B6D2D">
        <w:rPr>
          <w:rFonts w:ascii="Arial" w:hAnsi="Arial" w:cs="Arial"/>
          <w:sz w:val="24"/>
          <w:szCs w:val="24"/>
        </w:rPr>
        <w:t>.</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lastRenderedPageBreak/>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2.6.1. Для получения муниципальной услуги заявитель предоставляет:</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заявление в письменной форме или форме электронного документа, оформленное по образцу согласно приложению к настоящему административному регламенту;</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 копии учредительных документов, заверенные заявителем (для юридических лиц);</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4) копия документа, удостоверяющего полномочия представителя заявителя, в случае, если с заявлением обращается представитель заявителя;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5)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(для физических лиц);</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6) копии документов, подтверждающих право заявителя на получение объектов в пользование без процедуры торгов (в соответствии со ст. 17.1 Федерального закона от 26.07.2006 № 135-ФЗ «О защите конкуренции»);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7) документы, подтверждающие принадлежность заявителя к категории субъектов малого и среднего предпринимательства.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2.6.2. Заявление и документы, указанные в подпункте 2.6.1. пункта 2.6. настоящего административного регламента, могут быть представлены заявителями по их выбору в Администрацию или МФЦ лично, либо направлены посредством почтовой связи на бумажном носителе, либо представлены в Администрацию в форме электронного документа.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без необходимости дополнительной подачи заявления в какой-либо иной форме.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 тексты документов должны быть написаны разборчиво и заполнены в полном объеме. Документы не должны иметь повреждений, наличие которых не позволит однозначно истолковать их содержание.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2.6.3. Запрещается требовать от заявителя: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1B6D2D">
        <w:rPr>
          <w:rFonts w:ascii="Arial" w:hAnsi="Arial" w:cs="Arial"/>
          <w:sz w:val="24"/>
          <w:szCs w:val="24"/>
        </w:rPr>
        <w:t xml:space="preserve"> </w:t>
      </w:r>
      <w:proofErr w:type="gramStart"/>
      <w:r w:rsidRPr="001B6D2D">
        <w:rPr>
          <w:rFonts w:ascii="Arial" w:hAnsi="Arial" w:cs="Arial"/>
          <w:sz w:val="24"/>
          <w:szCs w:val="24"/>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1B6D2D">
        <w:rPr>
          <w:rFonts w:ascii="Arial" w:hAnsi="Arial" w:cs="Arial"/>
          <w:sz w:val="24"/>
          <w:szCs w:val="24"/>
        </w:rPr>
        <w:lastRenderedPageBreak/>
        <w:t>исключением документов, включенных в определенный частью 6 настоящей статьи перечень документов.</w:t>
      </w:r>
      <w:proofErr w:type="gramEnd"/>
      <w:r w:rsidRPr="001B6D2D">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1B6D2D">
        <w:rPr>
          <w:rFonts w:ascii="Arial" w:hAnsi="Arial" w:cs="Arial"/>
          <w:sz w:val="24"/>
          <w:szCs w:val="24"/>
        </w:rPr>
        <w:t xml:space="preserve"> муниципальных услуг”;</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1B6D2D">
        <w:rPr>
          <w:rFonts w:ascii="Arial" w:hAnsi="Arial" w:cs="Arial"/>
          <w:sz w:val="24"/>
          <w:szCs w:val="24"/>
        </w:rPr>
        <w:t xml:space="preserve"> </w:t>
      </w:r>
      <w:proofErr w:type="gramStart"/>
      <w:r w:rsidRPr="001B6D2D">
        <w:rPr>
          <w:rFonts w:ascii="Arial" w:hAnsi="Arial" w:cs="Arial"/>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1B6D2D">
        <w:rPr>
          <w:rFonts w:ascii="Arial" w:hAnsi="Arial" w:cs="Arial"/>
          <w:sz w:val="24"/>
          <w:szCs w:val="24"/>
        </w:rPr>
        <w:t xml:space="preserve"> услуг”, уведомляется заявитель, а также приносятся извинения за доставленные неудобства.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самостоятельно:</w:t>
      </w:r>
    </w:p>
    <w:p w:rsidR="00B3616D" w:rsidRPr="001B6D2D" w:rsidRDefault="00B3616D" w:rsidP="00B3616D">
      <w:pPr>
        <w:numPr>
          <w:ilvl w:val="0"/>
          <w:numId w:val="3"/>
        </w:numPr>
        <w:tabs>
          <w:tab w:val="left" w:pos="993"/>
        </w:tabs>
        <w:ind w:left="0" w:firstLine="709"/>
        <w:jc w:val="both"/>
        <w:rPr>
          <w:rFonts w:ascii="Arial" w:hAnsi="Arial" w:cs="Arial"/>
          <w:sz w:val="24"/>
          <w:szCs w:val="24"/>
        </w:rPr>
      </w:pPr>
      <w:r w:rsidRPr="001B6D2D">
        <w:rPr>
          <w:rFonts w:ascii="Arial" w:hAnsi="Arial" w:cs="Arial"/>
          <w:sz w:val="24"/>
          <w:szCs w:val="24"/>
        </w:rPr>
        <w:t>выписка из Единого государственного реестра юридических лиц (для юридических лиц);</w:t>
      </w:r>
    </w:p>
    <w:p w:rsidR="00B3616D" w:rsidRPr="001B6D2D" w:rsidRDefault="00B3616D" w:rsidP="00B3616D">
      <w:pPr>
        <w:numPr>
          <w:ilvl w:val="0"/>
          <w:numId w:val="3"/>
        </w:numPr>
        <w:tabs>
          <w:tab w:val="left" w:pos="993"/>
        </w:tabs>
        <w:ind w:left="0" w:firstLine="709"/>
        <w:jc w:val="both"/>
        <w:rPr>
          <w:rFonts w:ascii="Arial" w:hAnsi="Arial" w:cs="Arial"/>
          <w:sz w:val="24"/>
          <w:szCs w:val="24"/>
        </w:rPr>
      </w:pPr>
      <w:r w:rsidRPr="001B6D2D">
        <w:rPr>
          <w:rFonts w:ascii="Arial" w:hAnsi="Arial" w:cs="Arial"/>
          <w:sz w:val="24"/>
          <w:szCs w:val="24"/>
        </w:rPr>
        <w:t>выписка из Единого государственного реестра индивидуальных предпринимателей (для индивидуальных предпринимателей).</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lastRenderedPageBreak/>
        <w:t>Непредставление заявителем документов, указанных в настоящем пункте административного регламента, не является основанием для отказа заявителю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2.8. Основания для отказа в приеме документов, необходимых для предоставления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Основания для приостановления предоставления муниципальной услуги отсутствуют.</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Основаниями для отказа в предоставлении муниципальной услуги являются: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не представлены документы, определенные пунктом 2.6.1 Административного регламента, обязанность по предоставлению которых возложена на заявителя;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заявитель не является лицом, указанным в пункте 1.2 настоящего Административного регламента;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недостоверность представленных сведений;</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правовыми актами Российской Федерации или Волгоградской области установлены ограничения на распоряжение данным имуществом.</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Перечень услуг, которые являются необходимыми и обязательными для предоставления муниципальной услуги, не предусмотрен.</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2.11. Муниципальная услуга предоставляется бесплатно.</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2.13. Срок регистрации заявления и прилагаемых к нему документов составляет:</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на личном приеме граждан – не более 20 минут;</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при поступлении заявления и документов по почте или через МФЦ – не более 3 дней со дня поступления в Администрацию.</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при поступлении заявления в электронной форме – 1 рабочий день.</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2.14. </w:t>
      </w:r>
      <w:proofErr w:type="gramStart"/>
      <w:r w:rsidRPr="001B6D2D">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2.14.1. Требования к помещениям, в которых предоставляется муниципальная услуга.</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w:t>
      </w:r>
      <w:r w:rsidRPr="001B6D2D">
        <w:rPr>
          <w:rFonts w:ascii="Arial" w:hAnsi="Arial" w:cs="Arial"/>
          <w:sz w:val="24"/>
          <w:szCs w:val="24"/>
        </w:rPr>
        <w:lastRenderedPageBreak/>
        <w:t>принадлежностями, информационными и справочными материалами, наглядной информацией, стульями и столами).</w:t>
      </w:r>
      <w:proofErr w:type="gramEnd"/>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Вход и выход из помещений оборудуются соответствующими указателями.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Вход в Администрацию оборудуется информационной табличкой (вывеской), содержащей информацию о наименовании, месте нахождения и режиме работы.</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Кабинеты оборудуются информационной табличкой (вывеской), содержащей информацию о наименовании Администрация (структурного подразделения), осуществляющего предоставление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2.14.2. Требования к местам ожидания.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Места ожидания должны быть оборудованы стульями.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2.14.3. Требования к местам приема заявителей.</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Прием заявителей осуществляется в специально выделенных для этих целей помещениях.</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Каждое рабочее место специалистов Администрации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При организации рабочих мест должна быть предусмотрена возможность свободного входа и выхода специалистов Администрации из помещения при необходимости.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2.14.4. Требования к обеспечению доступности предоставления муниципальной услуги для инвалидов.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беспрепятственный вход инвалидов в помещение и выход из него;</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возможность самостоятельного передвижения инвалидов по территории Администрации, помещения, в которых оказывается муниципальная услуга;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 помещения, в которых оказывается муниципальная услуга;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допуск сурдопереводчика и тифлосурдопереводчика;</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предоставление при необходимости услуги по месту жительства инвалида или в дистанционном режиме;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3616D" w:rsidRPr="001B6D2D" w:rsidRDefault="00B3616D" w:rsidP="00B3616D">
      <w:pPr>
        <w:pStyle w:val="ConsPlusNormal"/>
        <w:ind w:firstLine="709"/>
        <w:jc w:val="both"/>
        <w:rPr>
          <w:sz w:val="24"/>
          <w:szCs w:val="24"/>
        </w:rPr>
      </w:pPr>
      <w:r w:rsidRPr="001B6D2D">
        <w:rPr>
          <w:sz w:val="24"/>
          <w:szCs w:val="24"/>
        </w:rPr>
        <w:t>2.14.5. Требования к информационным стендам.</w:t>
      </w:r>
    </w:p>
    <w:p w:rsidR="00B3616D" w:rsidRPr="001B6D2D" w:rsidRDefault="00B3616D" w:rsidP="00B3616D">
      <w:pPr>
        <w:pStyle w:val="ConsPlusNormal"/>
        <w:ind w:firstLine="709"/>
        <w:jc w:val="both"/>
        <w:rPr>
          <w:sz w:val="24"/>
          <w:szCs w:val="24"/>
        </w:rPr>
      </w:pPr>
      <w:r w:rsidRPr="001B6D2D">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3616D" w:rsidRPr="001B6D2D" w:rsidRDefault="00B3616D" w:rsidP="00B3616D">
      <w:pPr>
        <w:pStyle w:val="ConsPlusNormal"/>
        <w:ind w:firstLine="709"/>
        <w:jc w:val="both"/>
        <w:rPr>
          <w:sz w:val="24"/>
          <w:szCs w:val="24"/>
        </w:rPr>
      </w:pPr>
      <w:r w:rsidRPr="001B6D2D">
        <w:rPr>
          <w:sz w:val="24"/>
          <w:szCs w:val="24"/>
        </w:rPr>
        <w:t>На информационных стендах, официальном сайте уполномоченного органа размещаются следующие информационные материалы:</w:t>
      </w:r>
    </w:p>
    <w:p w:rsidR="00B3616D" w:rsidRPr="001B6D2D" w:rsidRDefault="00B3616D" w:rsidP="00B3616D">
      <w:pPr>
        <w:pStyle w:val="ConsPlusNormal"/>
        <w:ind w:firstLine="709"/>
        <w:jc w:val="both"/>
        <w:rPr>
          <w:sz w:val="24"/>
          <w:szCs w:val="24"/>
        </w:rPr>
      </w:pPr>
      <w:r w:rsidRPr="001B6D2D">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3616D" w:rsidRPr="001B6D2D" w:rsidRDefault="00B3616D" w:rsidP="00B3616D">
      <w:pPr>
        <w:pStyle w:val="ConsPlusNormal"/>
        <w:ind w:firstLine="709"/>
        <w:jc w:val="both"/>
        <w:rPr>
          <w:sz w:val="24"/>
          <w:szCs w:val="24"/>
        </w:rPr>
      </w:pPr>
      <w:r w:rsidRPr="001B6D2D">
        <w:rPr>
          <w:sz w:val="24"/>
          <w:szCs w:val="24"/>
        </w:rPr>
        <w:t>текст настоящего административного регламента;</w:t>
      </w:r>
    </w:p>
    <w:p w:rsidR="00B3616D" w:rsidRPr="001B6D2D" w:rsidRDefault="00B3616D" w:rsidP="00B3616D">
      <w:pPr>
        <w:pStyle w:val="ConsPlusNormal"/>
        <w:ind w:firstLine="709"/>
        <w:jc w:val="both"/>
        <w:rPr>
          <w:sz w:val="24"/>
          <w:szCs w:val="24"/>
        </w:rPr>
      </w:pPr>
      <w:r w:rsidRPr="001B6D2D">
        <w:rPr>
          <w:sz w:val="24"/>
          <w:szCs w:val="24"/>
        </w:rPr>
        <w:t>информация о порядке исполнения муниципальной услуги;</w:t>
      </w:r>
    </w:p>
    <w:p w:rsidR="00B3616D" w:rsidRPr="001B6D2D" w:rsidRDefault="00B3616D" w:rsidP="00B3616D">
      <w:pPr>
        <w:pStyle w:val="ConsPlusNormal"/>
        <w:ind w:firstLine="709"/>
        <w:jc w:val="both"/>
        <w:rPr>
          <w:sz w:val="24"/>
          <w:szCs w:val="24"/>
        </w:rPr>
      </w:pPr>
      <w:r w:rsidRPr="001B6D2D">
        <w:rPr>
          <w:sz w:val="24"/>
          <w:szCs w:val="24"/>
        </w:rPr>
        <w:t>перечень документов, необходимых для предоставления муниципальной услуги;</w:t>
      </w:r>
    </w:p>
    <w:p w:rsidR="00B3616D" w:rsidRPr="001B6D2D" w:rsidRDefault="00B3616D" w:rsidP="00B3616D">
      <w:pPr>
        <w:pStyle w:val="ConsPlusNormal"/>
        <w:ind w:firstLine="709"/>
        <w:jc w:val="both"/>
        <w:rPr>
          <w:sz w:val="24"/>
          <w:szCs w:val="24"/>
        </w:rPr>
      </w:pPr>
      <w:r w:rsidRPr="001B6D2D">
        <w:rPr>
          <w:sz w:val="24"/>
          <w:szCs w:val="24"/>
        </w:rPr>
        <w:t>формы и образцы документов для заполнения;</w:t>
      </w:r>
    </w:p>
    <w:p w:rsidR="00B3616D" w:rsidRPr="001B6D2D" w:rsidRDefault="00B3616D" w:rsidP="00B3616D">
      <w:pPr>
        <w:pStyle w:val="ConsPlusNonformat"/>
        <w:ind w:right="-16" w:firstLine="709"/>
        <w:jc w:val="both"/>
        <w:rPr>
          <w:rFonts w:ascii="Arial" w:hAnsi="Arial" w:cs="Arial"/>
          <w:sz w:val="24"/>
          <w:szCs w:val="24"/>
        </w:rPr>
      </w:pPr>
      <w:r w:rsidRPr="001B6D2D">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B3616D" w:rsidRPr="001B6D2D" w:rsidRDefault="00B3616D" w:rsidP="00B3616D">
      <w:pPr>
        <w:widowControl w:val="0"/>
        <w:autoSpaceDE w:val="0"/>
        <w:autoSpaceDN w:val="0"/>
        <w:adjustRightInd w:val="0"/>
        <w:ind w:right="-16" w:firstLine="709"/>
        <w:jc w:val="both"/>
        <w:rPr>
          <w:rFonts w:ascii="Arial" w:hAnsi="Arial" w:cs="Arial"/>
          <w:sz w:val="24"/>
          <w:szCs w:val="24"/>
        </w:rPr>
      </w:pPr>
      <w:r w:rsidRPr="001B6D2D">
        <w:rPr>
          <w:rFonts w:ascii="Arial" w:hAnsi="Arial" w:cs="Arial"/>
          <w:sz w:val="24"/>
          <w:szCs w:val="24"/>
        </w:rPr>
        <w:t>справочные телефоны;</w:t>
      </w:r>
    </w:p>
    <w:p w:rsidR="00B3616D" w:rsidRPr="001B6D2D" w:rsidRDefault="00B3616D" w:rsidP="00B3616D">
      <w:pPr>
        <w:widowControl w:val="0"/>
        <w:autoSpaceDE w:val="0"/>
        <w:autoSpaceDN w:val="0"/>
        <w:adjustRightInd w:val="0"/>
        <w:ind w:right="-16" w:firstLine="709"/>
        <w:jc w:val="both"/>
        <w:rPr>
          <w:rFonts w:ascii="Arial" w:hAnsi="Arial" w:cs="Arial"/>
          <w:sz w:val="24"/>
          <w:szCs w:val="24"/>
        </w:rPr>
      </w:pPr>
      <w:r w:rsidRPr="001B6D2D">
        <w:rPr>
          <w:rFonts w:ascii="Arial" w:hAnsi="Arial" w:cs="Arial"/>
          <w:sz w:val="24"/>
          <w:szCs w:val="24"/>
        </w:rPr>
        <w:t>адреса электронной почты и адреса Интернет-сайтов;</w:t>
      </w:r>
    </w:p>
    <w:p w:rsidR="00B3616D" w:rsidRPr="001B6D2D" w:rsidRDefault="00B3616D" w:rsidP="00B3616D">
      <w:pPr>
        <w:widowControl w:val="0"/>
        <w:autoSpaceDE w:val="0"/>
        <w:autoSpaceDN w:val="0"/>
        <w:adjustRightInd w:val="0"/>
        <w:ind w:right="-16" w:firstLine="709"/>
        <w:jc w:val="both"/>
        <w:rPr>
          <w:rFonts w:ascii="Arial" w:hAnsi="Arial" w:cs="Arial"/>
          <w:sz w:val="24"/>
          <w:szCs w:val="24"/>
        </w:rPr>
      </w:pPr>
      <w:r w:rsidRPr="001B6D2D">
        <w:rPr>
          <w:rFonts w:ascii="Arial" w:hAnsi="Arial" w:cs="Arial"/>
          <w:sz w:val="24"/>
          <w:szCs w:val="24"/>
        </w:rPr>
        <w:t>информация о месте личного приема, а также об установленных для личного приема днях и часах.</w:t>
      </w:r>
    </w:p>
    <w:p w:rsidR="00B3616D" w:rsidRPr="001B6D2D" w:rsidRDefault="00B3616D" w:rsidP="00B3616D">
      <w:pPr>
        <w:pStyle w:val="ConsPlusNormal"/>
        <w:ind w:firstLine="709"/>
        <w:jc w:val="both"/>
        <w:rPr>
          <w:sz w:val="24"/>
          <w:szCs w:val="24"/>
        </w:rPr>
      </w:pPr>
      <w:r w:rsidRPr="001B6D2D">
        <w:rPr>
          <w:sz w:val="24"/>
          <w:szCs w:val="24"/>
        </w:rPr>
        <w:t>При изменении информации по исполнению муниципальной услуги осуществляется ее периодическое обновление.</w:t>
      </w:r>
    </w:p>
    <w:p w:rsidR="00B3616D" w:rsidRPr="001B6D2D" w:rsidRDefault="00B3616D" w:rsidP="00B3616D">
      <w:pPr>
        <w:pStyle w:val="ConsPlusNormal"/>
        <w:ind w:firstLine="709"/>
        <w:jc w:val="both"/>
        <w:rPr>
          <w:sz w:val="24"/>
          <w:szCs w:val="24"/>
        </w:rPr>
      </w:pPr>
      <w:proofErr w:type="gramStart"/>
      <w:r w:rsidRPr="001B6D2D">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1B6D2D">
        <w:rPr>
          <w:sz w:val="24"/>
          <w:szCs w:val="24"/>
          <w:lang w:val="en-US"/>
        </w:rPr>
        <w:t>n</w:t>
      </w:r>
      <w:r w:rsidRPr="001B6D2D">
        <w:rPr>
          <w:sz w:val="24"/>
          <w:szCs w:val="24"/>
        </w:rPr>
        <w:t>et.ru), а также на официальном сайте</w:t>
      </w:r>
      <w:proofErr w:type="gramEnd"/>
      <w:r w:rsidRPr="001B6D2D">
        <w:rPr>
          <w:sz w:val="24"/>
          <w:szCs w:val="24"/>
        </w:rPr>
        <w:t xml:space="preserve"> уполномоченного органа (www.bolshovskoe-adm.ru).</w:t>
      </w:r>
    </w:p>
    <w:p w:rsidR="00B3616D" w:rsidRPr="001B6D2D" w:rsidRDefault="00B3616D" w:rsidP="00B3616D">
      <w:pPr>
        <w:pStyle w:val="ConsPlusNormal"/>
        <w:ind w:firstLine="709"/>
        <w:jc w:val="both"/>
        <w:rPr>
          <w:sz w:val="24"/>
          <w:szCs w:val="24"/>
        </w:rPr>
      </w:pPr>
      <w:r w:rsidRPr="001B6D2D">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3616D" w:rsidRPr="001B6D2D" w:rsidRDefault="00B3616D" w:rsidP="00B3616D">
      <w:pPr>
        <w:ind w:firstLine="709"/>
        <w:jc w:val="both"/>
        <w:rPr>
          <w:rFonts w:ascii="Arial" w:hAnsi="Arial" w:cs="Arial"/>
          <w:sz w:val="24"/>
          <w:szCs w:val="24"/>
        </w:rPr>
      </w:pP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2.15. </w:t>
      </w:r>
      <w:proofErr w:type="gramStart"/>
      <w:r w:rsidRPr="001B6D2D">
        <w:rPr>
          <w:rFonts w:ascii="Arial" w:hAnsi="Arial" w:cs="Arial"/>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и должностных лиц Администрации</w:t>
      </w:r>
      <w:proofErr w:type="gramEnd"/>
      <w:r w:rsidRPr="001B6D2D">
        <w:rPr>
          <w:rFonts w:ascii="Arial" w:hAnsi="Arial" w:cs="Arial"/>
          <w:sz w:val="24"/>
          <w:szCs w:val="24"/>
        </w:rPr>
        <w:t xml:space="preserve">.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B3616D" w:rsidRDefault="00B3616D" w:rsidP="00B3616D">
      <w:pPr>
        <w:autoSpaceDE w:val="0"/>
        <w:autoSpaceDN w:val="0"/>
        <w:adjustRightInd w:val="0"/>
        <w:ind w:firstLine="709"/>
        <w:jc w:val="both"/>
        <w:rPr>
          <w:rFonts w:ascii="Arial" w:hAnsi="Arial" w:cs="Arial"/>
          <w:sz w:val="24"/>
          <w:szCs w:val="24"/>
          <w:lang w:val="en-US"/>
        </w:rPr>
      </w:pPr>
      <w:r w:rsidRPr="001B6D2D">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3616D" w:rsidRDefault="00B3616D" w:rsidP="00B3616D">
      <w:pPr>
        <w:autoSpaceDE w:val="0"/>
        <w:autoSpaceDN w:val="0"/>
        <w:adjustRightInd w:val="0"/>
        <w:ind w:firstLine="709"/>
        <w:jc w:val="both"/>
        <w:rPr>
          <w:rFonts w:ascii="Arial" w:hAnsi="Arial" w:cs="Arial"/>
          <w:sz w:val="24"/>
          <w:szCs w:val="24"/>
          <w:lang w:val="en-US"/>
        </w:rPr>
      </w:pPr>
    </w:p>
    <w:p w:rsidR="00B3616D" w:rsidRDefault="00B3616D" w:rsidP="00B3616D">
      <w:pPr>
        <w:autoSpaceDE w:val="0"/>
        <w:autoSpaceDN w:val="0"/>
        <w:adjustRightInd w:val="0"/>
        <w:ind w:firstLine="709"/>
        <w:jc w:val="both"/>
        <w:rPr>
          <w:rFonts w:ascii="Arial" w:hAnsi="Arial" w:cs="Arial"/>
          <w:sz w:val="24"/>
          <w:szCs w:val="24"/>
          <w:lang w:val="en-US"/>
        </w:rPr>
      </w:pPr>
    </w:p>
    <w:p w:rsidR="00B3616D" w:rsidRDefault="00B3616D" w:rsidP="00B3616D">
      <w:pPr>
        <w:autoSpaceDE w:val="0"/>
        <w:autoSpaceDN w:val="0"/>
        <w:adjustRightInd w:val="0"/>
        <w:ind w:firstLine="709"/>
        <w:jc w:val="both"/>
        <w:rPr>
          <w:rFonts w:ascii="Arial" w:hAnsi="Arial" w:cs="Arial"/>
          <w:sz w:val="24"/>
          <w:szCs w:val="24"/>
          <w:lang w:val="en-US"/>
        </w:rPr>
      </w:pPr>
    </w:p>
    <w:p w:rsidR="00B3616D" w:rsidRDefault="00B3616D" w:rsidP="00B3616D">
      <w:pPr>
        <w:autoSpaceDE w:val="0"/>
        <w:autoSpaceDN w:val="0"/>
        <w:adjustRightInd w:val="0"/>
        <w:ind w:firstLine="709"/>
        <w:jc w:val="both"/>
        <w:rPr>
          <w:rFonts w:ascii="Arial" w:hAnsi="Arial" w:cs="Arial"/>
          <w:sz w:val="24"/>
          <w:szCs w:val="24"/>
          <w:lang w:val="en-US"/>
        </w:rPr>
      </w:pPr>
    </w:p>
    <w:p w:rsidR="00B3616D" w:rsidRPr="00B3616D" w:rsidRDefault="00B3616D" w:rsidP="00B3616D">
      <w:pPr>
        <w:autoSpaceDE w:val="0"/>
        <w:autoSpaceDN w:val="0"/>
        <w:adjustRightInd w:val="0"/>
        <w:ind w:firstLine="709"/>
        <w:jc w:val="both"/>
        <w:rPr>
          <w:rFonts w:ascii="Arial" w:hAnsi="Arial" w:cs="Arial"/>
          <w:sz w:val="24"/>
          <w:szCs w:val="24"/>
          <w:lang w:val="en-US"/>
        </w:rPr>
      </w:pPr>
    </w:p>
    <w:p w:rsidR="00B3616D" w:rsidRPr="001B6D2D" w:rsidRDefault="00B3616D" w:rsidP="00B3616D">
      <w:pPr>
        <w:autoSpaceDE w:val="0"/>
        <w:autoSpaceDN w:val="0"/>
        <w:adjustRightInd w:val="0"/>
        <w:ind w:left="900" w:right="771"/>
        <w:jc w:val="both"/>
        <w:outlineLvl w:val="0"/>
        <w:rPr>
          <w:rFonts w:ascii="Arial" w:hAnsi="Arial" w:cs="Arial"/>
          <w:b/>
          <w:sz w:val="24"/>
          <w:szCs w:val="24"/>
        </w:rPr>
      </w:pPr>
    </w:p>
    <w:p w:rsidR="00B3616D" w:rsidRPr="001B6D2D" w:rsidRDefault="00B3616D" w:rsidP="00B3616D">
      <w:pPr>
        <w:autoSpaceDE w:val="0"/>
        <w:autoSpaceDN w:val="0"/>
        <w:adjustRightInd w:val="0"/>
        <w:ind w:right="-87"/>
        <w:jc w:val="center"/>
        <w:outlineLvl w:val="0"/>
        <w:rPr>
          <w:rFonts w:ascii="Arial" w:hAnsi="Arial" w:cs="Arial"/>
          <w:b/>
          <w:sz w:val="24"/>
          <w:szCs w:val="24"/>
        </w:rPr>
      </w:pPr>
      <w:r w:rsidRPr="001B6D2D">
        <w:rPr>
          <w:rFonts w:ascii="Arial" w:hAnsi="Arial" w:cs="Arial"/>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3616D" w:rsidRPr="001B6D2D" w:rsidRDefault="00B3616D" w:rsidP="00B3616D">
      <w:pPr>
        <w:autoSpaceDE w:val="0"/>
        <w:autoSpaceDN w:val="0"/>
        <w:adjustRightInd w:val="0"/>
        <w:ind w:firstLine="540"/>
        <w:jc w:val="both"/>
        <w:rPr>
          <w:rFonts w:ascii="Arial" w:hAnsi="Arial" w:cs="Arial"/>
          <w:sz w:val="24"/>
          <w:szCs w:val="24"/>
        </w:rPr>
      </w:pP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 Предоставление муниципальной услуги включает в себя следующие административные процедуры:</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прием и регистрация запроса;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 формирование и направление межведомственного запроса в органы, участвующие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 заключение с заявителем договора аренды, безвозмездного пользования муниципальным имуществом, включенным  в Перечень, без проведения торгов;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4) уведомление об объявлении конкурсной процедуры;</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5) уведомление об отказе в предоставлении муниципального имущества, включенного в Перечень, в аренду, безвозмездное пользование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3.1. Прием и регистрация запроса.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3.1.1. Основанием для начала административной процедуры является поступление запроса на предоставление муниципальной услуги на личном приеме, почтовым отправлением,  по информационным системам общего пользования или через МФЦ.</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3.1.2. Прием документов от заявителей осуществляет специалист Администрации, уполномоченный на прием входящей документации (далее – уполномоченное лицо Администрации).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Запрос, поступивший в Администрацию по информационным системам общего пользования, распечатывается на бумажном носителе и регистрируется в день его поступления.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3.1.3. При приеме документов уполномоченное должностное лицо Администрации проверяет комплектность представленного пакета документов согласно пунктам 2.6.1. и 2.6.2. настоящего административного регламента.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3.1.4. После проверки документов уполномоченное должностное лицо принимает и регистрирует заявление с прилагаемыми к нему документами.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Заявителю выдается расписка в получении документов с указанием их перечня и даты их получения.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3.1.5. Максимальный срок исполнения процедуры – 3 дня с момента поступления запроса в Администрацию.</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3.1.6. Результатом исполнения административной процедуры является прием и регистрация запроса.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3.2. Формирование и направление межведомственного запроса в органы, участвующие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3.2.1. Основанием для начала выполнения административной процедуры является получение зарегистрированного в установленном порядке запроса на предоставление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 случае если заявителем представлены все документы,  указанные в пункте 2.6. настоящего административного регламента, уполномоченное лицо Администрации переходит к исполнению следующей административной процедуры, предусмотренной пунктом 3.3 настоящего административного регламента.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3.2.2. Если документы, предусмотренные подпунктом 2.6.2 настоящего административного регламента, не были представлены заявителем по собственной инициативе,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3.2.3.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lastRenderedPageBreak/>
        <w:t>3.3. Рассмотрение заявления и представленных документов, принятие решения о заключении с заявителем договора аренды, безвозмездного пользования муниципальным имуществом, включенным  в Перечень, без проведения торгов, уведомление об объявлении конкурсной процедуры либо уведомление об отказе в предоставлении муниципального имущества, включенного в Перечень, в аренду, безвозмездное пользование.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 3.3.1. Основанием для начала выполнения административной процедуры является получение зарегистрированного в установленном порядке запроса и сведений по межведомственному запросу в соответствии с пунктом 3.2 настоящего административного регламента (при необходимости).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3.3.2. Администрация рассматривает представленные документы и сведения на отсутствие (наличие) оснований для отказа в предоставлении муниципальной услуги, предусмотренных пунктом 2.8 настоящего административного регламента.</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3.3.3. Максимальный срок исполнения административной процедуры – 30 дней со дня получения всех необходимых для предоставления муниципальной услуги документов.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3.3.4. Результатом исполнения административной процедуры является:</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заключение с заявителем договора аренды, безвозмездного пользования муниципальным имуществом, включенным  в Перечень, без проведения торгов;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2) уведомление об объявлении конкурсной процедуры;</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 уведомление об отказе в предоставлении муниципального имущества, включенного в Перечень, в аренду, безвозмездное пользование.</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3.3.5. Решение принимается главой </w:t>
      </w:r>
      <w:r>
        <w:rPr>
          <w:rFonts w:ascii="Arial" w:hAnsi="Arial" w:cs="Arial"/>
          <w:sz w:val="24"/>
          <w:szCs w:val="24"/>
        </w:rPr>
        <w:t xml:space="preserve">Песчановского </w:t>
      </w:r>
      <w:r w:rsidRPr="001B6D2D">
        <w:rPr>
          <w:rFonts w:ascii="Arial" w:hAnsi="Arial" w:cs="Arial"/>
          <w:sz w:val="24"/>
          <w:szCs w:val="24"/>
        </w:rPr>
        <w:t xml:space="preserve"> сельского поселения Серафимовичского муниципального района Волгоградской области в форме постановления Администрации.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3.4. Направление (вручение) документа, подтверждающего принятие решения о заключении с заявителем договора аренды, безвозмездного пользования муниципальным имуществом, включенным  в Перечень, без проведения торгов, уведомление об объявлении конкурсной процедуры либо уведомление об отказе в предоставлении муниципального имущества, включенного в Перечень, в аренду, безвозмездное пользование.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3.4.1. Основанием для начала выполнения административной процедуры является подготовка и оформление Администрацией одного из следующих документов: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1) заключение с заявителем договора аренды, безвозмездного пользования муниципальным имуществом, включенным  в Перечень, без проведения торгов;</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 уведомление об отказе в предоставлении муниципального имущества, включенного в Перечень, в аренду, безвозмездное пользование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3.4.2. </w:t>
      </w:r>
      <w:proofErr w:type="gramStart"/>
      <w:r w:rsidRPr="001B6D2D">
        <w:rPr>
          <w:rFonts w:ascii="Arial" w:hAnsi="Arial" w:cs="Arial"/>
          <w:sz w:val="24"/>
          <w:szCs w:val="24"/>
        </w:rPr>
        <w:t>Документ, подтверждающий принятие решения о заключении с заявителем договора аренды, безвозмездного пользования муниципальным имуществом, включенным  в Перечень, без проведения торгов, уведомление об объявлении конкурсной процедуры либо уведомление об отказе в предоставлении муниципального имущества, включенного в Перечень, в аренду, безвозмездное пользование выдается или направляется заявителю по адресу, указанному в заявлении, не позднее чем через три рабочих дня со дня принятия одного</w:t>
      </w:r>
      <w:proofErr w:type="gramEnd"/>
      <w:r w:rsidRPr="001B6D2D">
        <w:rPr>
          <w:rFonts w:ascii="Arial" w:hAnsi="Arial" w:cs="Arial"/>
          <w:sz w:val="24"/>
          <w:szCs w:val="24"/>
        </w:rPr>
        <w:t xml:space="preserve"> из решений, предусмотренных пунктом 3.3.4 настоящего административного регламента. </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 xml:space="preserve">В случае представления документов через МФЦ документ, подтверждающий принятие решения о заключении с заявителем договора аренды, безвозмездного пользования муниципальным имуществом, включенным  в Перечень, без проведения торгов, уведомление об объявлении конкурсной процедуры либо уведомление об отказе в предоставлении муниципального имущества, включенного в Перечень, в аренду, безвозмездное пользование, направляется в МФЦ, если иной способ его получения не указан заявителем. </w:t>
      </w:r>
      <w:proofErr w:type="gramEnd"/>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3.4.3. Результатом исполнения административной процедуры является:</w:t>
      </w:r>
    </w:p>
    <w:p w:rsidR="00B3616D" w:rsidRPr="001B6D2D" w:rsidRDefault="00B3616D" w:rsidP="00B3616D">
      <w:pPr>
        <w:numPr>
          <w:ilvl w:val="0"/>
          <w:numId w:val="4"/>
        </w:numPr>
        <w:tabs>
          <w:tab w:val="left" w:pos="993"/>
        </w:tabs>
        <w:ind w:left="0" w:firstLine="709"/>
        <w:jc w:val="both"/>
        <w:rPr>
          <w:rFonts w:ascii="Arial" w:hAnsi="Arial" w:cs="Arial"/>
          <w:sz w:val="24"/>
          <w:szCs w:val="24"/>
        </w:rPr>
      </w:pPr>
      <w:r w:rsidRPr="001B6D2D">
        <w:rPr>
          <w:rFonts w:ascii="Arial" w:hAnsi="Arial" w:cs="Arial"/>
          <w:sz w:val="24"/>
          <w:szCs w:val="24"/>
        </w:rPr>
        <w:lastRenderedPageBreak/>
        <w:t>заключение с заявителем договора аренды, безвозмездного пользования муниципальным имуществом, включенным  в Перечень, без проведения торгов;</w:t>
      </w:r>
    </w:p>
    <w:p w:rsidR="00B3616D" w:rsidRPr="001B6D2D" w:rsidRDefault="00B3616D" w:rsidP="00B3616D">
      <w:pPr>
        <w:numPr>
          <w:ilvl w:val="0"/>
          <w:numId w:val="4"/>
        </w:numPr>
        <w:tabs>
          <w:tab w:val="left" w:pos="993"/>
        </w:tabs>
        <w:ind w:left="0" w:firstLine="709"/>
        <w:jc w:val="both"/>
        <w:rPr>
          <w:rFonts w:ascii="Arial" w:hAnsi="Arial" w:cs="Arial"/>
          <w:sz w:val="24"/>
          <w:szCs w:val="24"/>
        </w:rPr>
      </w:pPr>
      <w:r w:rsidRPr="001B6D2D">
        <w:rPr>
          <w:rFonts w:ascii="Arial" w:hAnsi="Arial" w:cs="Arial"/>
          <w:sz w:val="24"/>
          <w:szCs w:val="24"/>
        </w:rPr>
        <w:t>уведомление об объявлении конкурсной процедуры;</w:t>
      </w:r>
    </w:p>
    <w:p w:rsidR="00B3616D" w:rsidRPr="001B6D2D" w:rsidRDefault="00B3616D" w:rsidP="00B3616D">
      <w:pPr>
        <w:numPr>
          <w:ilvl w:val="0"/>
          <w:numId w:val="4"/>
        </w:numPr>
        <w:tabs>
          <w:tab w:val="left" w:pos="993"/>
        </w:tabs>
        <w:ind w:left="0" w:firstLine="709"/>
        <w:jc w:val="both"/>
        <w:rPr>
          <w:rFonts w:ascii="Arial" w:hAnsi="Arial" w:cs="Arial"/>
          <w:sz w:val="24"/>
          <w:szCs w:val="24"/>
        </w:rPr>
      </w:pPr>
      <w:r w:rsidRPr="001B6D2D">
        <w:rPr>
          <w:rFonts w:ascii="Arial" w:hAnsi="Arial" w:cs="Arial"/>
          <w:sz w:val="24"/>
          <w:szCs w:val="24"/>
        </w:rPr>
        <w:t>уведомление об отказе в предоставлении муниципального имущества, включенного в Перечень, в аренду, безвозмездное пользование.</w:t>
      </w:r>
    </w:p>
    <w:p w:rsidR="00B3616D" w:rsidRPr="001B6D2D" w:rsidRDefault="00B3616D" w:rsidP="00B3616D">
      <w:pPr>
        <w:ind w:firstLine="567"/>
        <w:jc w:val="both"/>
        <w:rPr>
          <w:rFonts w:ascii="Arial" w:hAnsi="Arial" w:cs="Arial"/>
          <w:sz w:val="24"/>
          <w:szCs w:val="24"/>
        </w:rPr>
      </w:pPr>
    </w:p>
    <w:p w:rsidR="00B3616D" w:rsidRPr="001B6D2D" w:rsidRDefault="00B3616D" w:rsidP="00B3616D">
      <w:pPr>
        <w:widowControl w:val="0"/>
        <w:autoSpaceDE w:val="0"/>
        <w:ind w:right="-16"/>
        <w:jc w:val="center"/>
        <w:rPr>
          <w:rFonts w:ascii="Arial" w:hAnsi="Arial" w:cs="Arial"/>
          <w:sz w:val="24"/>
          <w:szCs w:val="24"/>
        </w:rPr>
      </w:pPr>
      <w:r w:rsidRPr="001B6D2D">
        <w:rPr>
          <w:rFonts w:ascii="Arial" w:hAnsi="Arial" w:cs="Arial"/>
          <w:b/>
          <w:sz w:val="24"/>
          <w:szCs w:val="24"/>
        </w:rPr>
        <w:t xml:space="preserve">4. Формы </w:t>
      </w:r>
      <w:proofErr w:type="gramStart"/>
      <w:r w:rsidRPr="001B6D2D">
        <w:rPr>
          <w:rFonts w:ascii="Arial" w:hAnsi="Arial" w:cs="Arial"/>
          <w:b/>
          <w:sz w:val="24"/>
          <w:szCs w:val="24"/>
        </w:rPr>
        <w:t>контроля за</w:t>
      </w:r>
      <w:proofErr w:type="gramEnd"/>
      <w:r w:rsidRPr="001B6D2D">
        <w:rPr>
          <w:rFonts w:ascii="Arial" w:hAnsi="Arial" w:cs="Arial"/>
          <w:b/>
          <w:sz w:val="24"/>
          <w:szCs w:val="24"/>
        </w:rPr>
        <w:t xml:space="preserve"> исполнением административного регламента</w:t>
      </w:r>
    </w:p>
    <w:p w:rsidR="00B3616D" w:rsidRPr="001B6D2D" w:rsidRDefault="00B3616D" w:rsidP="00B3616D">
      <w:pPr>
        <w:widowControl w:val="0"/>
        <w:autoSpaceDE w:val="0"/>
        <w:ind w:right="-16"/>
        <w:jc w:val="both"/>
        <w:rPr>
          <w:rFonts w:ascii="Arial" w:hAnsi="Arial" w:cs="Arial"/>
          <w:sz w:val="24"/>
          <w:szCs w:val="24"/>
        </w:rPr>
      </w:pPr>
    </w:p>
    <w:p w:rsidR="00B3616D" w:rsidRPr="001B6D2D" w:rsidRDefault="00B3616D" w:rsidP="00B3616D">
      <w:pPr>
        <w:pStyle w:val="ConsPlusNormal"/>
        <w:ind w:firstLine="709"/>
        <w:jc w:val="both"/>
        <w:rPr>
          <w:sz w:val="24"/>
          <w:szCs w:val="24"/>
        </w:rPr>
      </w:pPr>
      <w:r w:rsidRPr="001B6D2D">
        <w:rPr>
          <w:sz w:val="24"/>
          <w:szCs w:val="24"/>
        </w:rPr>
        <w:t xml:space="preserve">4.1. </w:t>
      </w:r>
      <w:proofErr w:type="gramStart"/>
      <w:r w:rsidRPr="001B6D2D">
        <w:rPr>
          <w:sz w:val="24"/>
          <w:szCs w:val="24"/>
        </w:rPr>
        <w:t>Контроль за</w:t>
      </w:r>
      <w:proofErr w:type="gramEnd"/>
      <w:r w:rsidRPr="001B6D2D">
        <w:rPr>
          <w:sz w:val="24"/>
          <w:szCs w:val="24"/>
        </w:rPr>
        <w:t xml:space="preserve"> соблюдением Администрацией, должностными лицами Администрации, участвующими в предоставлении муниципальной услуги, осуществляется должностными лицами Администрации, специально уполномоченными на осуществление данного контроля,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руководителя Администрации.</w:t>
      </w:r>
    </w:p>
    <w:p w:rsidR="00B3616D" w:rsidRPr="001B6D2D" w:rsidRDefault="00B3616D" w:rsidP="00B3616D">
      <w:pPr>
        <w:pStyle w:val="ConsPlusNormal"/>
        <w:ind w:firstLine="709"/>
        <w:jc w:val="both"/>
        <w:rPr>
          <w:sz w:val="24"/>
          <w:szCs w:val="24"/>
        </w:rPr>
      </w:pPr>
      <w:r w:rsidRPr="001B6D2D">
        <w:rPr>
          <w:sz w:val="24"/>
          <w:szCs w:val="24"/>
        </w:rPr>
        <w:t>4.2. Проверка полноты и качества предоставления муниципальной услуги осуществляется путем проведения:</w:t>
      </w:r>
    </w:p>
    <w:p w:rsidR="00B3616D" w:rsidRPr="001B6D2D" w:rsidRDefault="00B3616D" w:rsidP="00B3616D">
      <w:pPr>
        <w:pStyle w:val="ConsPlusNormal"/>
        <w:ind w:firstLine="709"/>
        <w:jc w:val="both"/>
        <w:rPr>
          <w:sz w:val="24"/>
          <w:szCs w:val="24"/>
        </w:rPr>
      </w:pPr>
      <w:r w:rsidRPr="001B6D2D">
        <w:rPr>
          <w:sz w:val="24"/>
          <w:szCs w:val="24"/>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3616D" w:rsidRPr="001B6D2D" w:rsidRDefault="00B3616D" w:rsidP="00B3616D">
      <w:pPr>
        <w:pStyle w:val="ConsPlusNormal"/>
        <w:ind w:firstLine="709"/>
        <w:jc w:val="both"/>
        <w:rPr>
          <w:sz w:val="24"/>
          <w:szCs w:val="24"/>
        </w:rPr>
      </w:pPr>
      <w:r w:rsidRPr="001B6D2D">
        <w:rPr>
          <w:sz w:val="24"/>
          <w:szCs w:val="24"/>
        </w:rPr>
        <w:t>4.2.2. 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3616D" w:rsidRPr="001B6D2D" w:rsidRDefault="00B3616D" w:rsidP="00B3616D">
      <w:pPr>
        <w:pStyle w:val="ConsPlusNormal"/>
        <w:ind w:firstLine="709"/>
        <w:jc w:val="both"/>
        <w:rPr>
          <w:sz w:val="24"/>
          <w:szCs w:val="24"/>
        </w:rPr>
      </w:pPr>
      <w:r w:rsidRPr="001B6D2D">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3616D" w:rsidRPr="001B6D2D" w:rsidRDefault="00B3616D" w:rsidP="00B3616D">
      <w:pPr>
        <w:pStyle w:val="ConsPlusNormal"/>
        <w:ind w:firstLine="709"/>
        <w:jc w:val="both"/>
        <w:rPr>
          <w:sz w:val="24"/>
          <w:szCs w:val="24"/>
        </w:rPr>
      </w:pPr>
      <w:r w:rsidRPr="001B6D2D">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3616D" w:rsidRPr="001B6D2D" w:rsidRDefault="00B3616D" w:rsidP="00B3616D">
      <w:pPr>
        <w:autoSpaceDE w:val="0"/>
        <w:ind w:right="-16" w:firstLine="709"/>
        <w:jc w:val="both"/>
        <w:rPr>
          <w:rFonts w:ascii="Arial" w:hAnsi="Arial" w:cs="Arial"/>
          <w:b/>
          <w:sz w:val="24"/>
          <w:szCs w:val="24"/>
        </w:rPr>
      </w:pPr>
      <w:r w:rsidRPr="001B6D2D">
        <w:rPr>
          <w:rFonts w:ascii="Arial" w:hAnsi="Arial" w:cs="Arial"/>
          <w:sz w:val="24"/>
          <w:szCs w:val="24"/>
        </w:rPr>
        <w:t xml:space="preserve">4.6. Самостоятельной формой </w:t>
      </w:r>
      <w:proofErr w:type="gramStart"/>
      <w:r w:rsidRPr="001B6D2D">
        <w:rPr>
          <w:rFonts w:ascii="Arial" w:hAnsi="Arial" w:cs="Arial"/>
          <w:sz w:val="24"/>
          <w:szCs w:val="24"/>
        </w:rPr>
        <w:t>контроля за</w:t>
      </w:r>
      <w:proofErr w:type="gramEnd"/>
      <w:r w:rsidRPr="001B6D2D">
        <w:rPr>
          <w:rFonts w:ascii="Arial" w:hAnsi="Arial" w:cs="Arial"/>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B3616D" w:rsidRDefault="00B3616D" w:rsidP="00B3616D">
      <w:pPr>
        <w:autoSpaceDE w:val="0"/>
        <w:ind w:right="-16"/>
        <w:jc w:val="center"/>
        <w:rPr>
          <w:rFonts w:ascii="Arial" w:hAnsi="Arial" w:cs="Arial"/>
          <w:b/>
          <w:sz w:val="24"/>
          <w:szCs w:val="24"/>
          <w:lang w:val="en-US"/>
        </w:rPr>
      </w:pPr>
    </w:p>
    <w:p w:rsidR="00B3616D" w:rsidRDefault="00B3616D" w:rsidP="00B3616D">
      <w:pPr>
        <w:autoSpaceDE w:val="0"/>
        <w:ind w:right="-16"/>
        <w:jc w:val="center"/>
        <w:rPr>
          <w:rFonts w:ascii="Arial" w:hAnsi="Arial" w:cs="Arial"/>
          <w:b/>
          <w:sz w:val="24"/>
          <w:szCs w:val="24"/>
          <w:lang w:val="en-US"/>
        </w:rPr>
      </w:pPr>
    </w:p>
    <w:p w:rsidR="00B3616D" w:rsidRDefault="00B3616D" w:rsidP="00B3616D">
      <w:pPr>
        <w:autoSpaceDE w:val="0"/>
        <w:ind w:right="-16"/>
        <w:jc w:val="center"/>
        <w:rPr>
          <w:rFonts w:ascii="Arial" w:hAnsi="Arial" w:cs="Arial"/>
          <w:b/>
          <w:sz w:val="24"/>
          <w:szCs w:val="24"/>
          <w:lang w:val="en-US"/>
        </w:rPr>
      </w:pPr>
    </w:p>
    <w:p w:rsidR="00B3616D" w:rsidRPr="00B3616D" w:rsidRDefault="00B3616D" w:rsidP="00B3616D">
      <w:pPr>
        <w:autoSpaceDE w:val="0"/>
        <w:ind w:right="-16"/>
        <w:jc w:val="center"/>
        <w:rPr>
          <w:rFonts w:ascii="Arial" w:hAnsi="Arial" w:cs="Arial"/>
          <w:b/>
          <w:sz w:val="24"/>
          <w:szCs w:val="24"/>
          <w:lang w:val="en-US"/>
        </w:rPr>
      </w:pPr>
    </w:p>
    <w:p w:rsidR="00B3616D" w:rsidRPr="001B6D2D" w:rsidRDefault="00B3616D" w:rsidP="00B3616D">
      <w:pPr>
        <w:autoSpaceDE w:val="0"/>
        <w:autoSpaceDN w:val="0"/>
        <w:adjustRightInd w:val="0"/>
        <w:jc w:val="center"/>
        <w:outlineLvl w:val="0"/>
        <w:rPr>
          <w:rFonts w:ascii="Arial" w:hAnsi="Arial" w:cs="Arial"/>
          <w:b/>
          <w:sz w:val="24"/>
          <w:szCs w:val="24"/>
        </w:rPr>
      </w:pPr>
      <w:r w:rsidRPr="001B6D2D">
        <w:rPr>
          <w:rFonts w:ascii="Arial" w:hAnsi="Arial" w:cs="Arial"/>
          <w:b/>
          <w:sz w:val="24"/>
          <w:szCs w:val="24"/>
        </w:rPr>
        <w:lastRenderedPageBreak/>
        <w:t xml:space="preserve">5. Досудебный (внесудебный) порядок обжалования решений </w:t>
      </w:r>
    </w:p>
    <w:p w:rsidR="00B3616D" w:rsidRPr="001B6D2D" w:rsidRDefault="00B3616D" w:rsidP="00B3616D">
      <w:pPr>
        <w:autoSpaceDE w:val="0"/>
        <w:autoSpaceDN w:val="0"/>
        <w:adjustRightInd w:val="0"/>
        <w:jc w:val="center"/>
        <w:outlineLvl w:val="0"/>
        <w:rPr>
          <w:rFonts w:ascii="Arial" w:hAnsi="Arial" w:cs="Arial"/>
          <w:b/>
          <w:bCs/>
          <w:sz w:val="24"/>
          <w:szCs w:val="24"/>
        </w:rPr>
      </w:pPr>
      <w:r w:rsidRPr="001B6D2D">
        <w:rPr>
          <w:rFonts w:ascii="Arial" w:hAnsi="Arial" w:cs="Arial"/>
          <w:b/>
          <w:sz w:val="24"/>
          <w:szCs w:val="24"/>
        </w:rPr>
        <w:t xml:space="preserve">и действий (бездействия) Администрации </w:t>
      </w:r>
      <w:r>
        <w:rPr>
          <w:rFonts w:ascii="Arial" w:hAnsi="Arial" w:cs="Arial"/>
          <w:b/>
          <w:sz w:val="24"/>
          <w:szCs w:val="24"/>
        </w:rPr>
        <w:t xml:space="preserve">Песчановского </w:t>
      </w:r>
      <w:r w:rsidRPr="001B6D2D">
        <w:rPr>
          <w:rFonts w:ascii="Arial" w:hAnsi="Arial" w:cs="Arial"/>
          <w:b/>
          <w:sz w:val="24"/>
          <w:szCs w:val="24"/>
        </w:rPr>
        <w:t xml:space="preserve"> сельского поселения Серафимовичского муниципального района Волгоградской области, МФЦ, </w:t>
      </w:r>
      <w:r w:rsidRPr="001B6D2D">
        <w:rPr>
          <w:rFonts w:ascii="Arial" w:hAnsi="Arial" w:cs="Arial"/>
          <w:b/>
          <w:bCs/>
          <w:sz w:val="24"/>
          <w:szCs w:val="24"/>
        </w:rPr>
        <w:t xml:space="preserve">организаций, указанных в </w:t>
      </w:r>
      <w:hyperlink r:id="rId5" w:history="1">
        <w:r w:rsidRPr="001B6D2D">
          <w:rPr>
            <w:rFonts w:ascii="Arial" w:hAnsi="Arial" w:cs="Arial"/>
            <w:b/>
            <w:bCs/>
            <w:sz w:val="24"/>
            <w:szCs w:val="24"/>
          </w:rPr>
          <w:t>части 1.1 статьи 16</w:t>
        </w:r>
      </w:hyperlink>
      <w:r w:rsidRPr="001B6D2D">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3616D" w:rsidRPr="001B6D2D" w:rsidRDefault="00B3616D" w:rsidP="00B3616D">
      <w:pPr>
        <w:pStyle w:val="ConsPlusNormal"/>
        <w:ind w:right="-16" w:firstLine="567"/>
        <w:jc w:val="both"/>
        <w:rPr>
          <w:sz w:val="24"/>
          <w:szCs w:val="24"/>
        </w:rPr>
      </w:pPr>
    </w:p>
    <w:p w:rsidR="00B3616D" w:rsidRPr="001B6D2D" w:rsidRDefault="00B3616D" w:rsidP="00B3616D">
      <w:pPr>
        <w:pStyle w:val="ConsPlusNormal"/>
        <w:ind w:firstLine="709"/>
        <w:jc w:val="both"/>
        <w:rPr>
          <w:sz w:val="24"/>
          <w:szCs w:val="24"/>
        </w:rPr>
      </w:pPr>
      <w:r w:rsidRPr="001B6D2D">
        <w:rPr>
          <w:sz w:val="24"/>
          <w:szCs w:val="24"/>
        </w:rPr>
        <w:t xml:space="preserve">5.1. Заявитель может обратиться с жалобой на решения и действия (бездействие) Администрации, МФЦ, </w:t>
      </w:r>
      <w:r w:rsidRPr="001B6D2D">
        <w:rPr>
          <w:bCs/>
          <w:sz w:val="24"/>
          <w:szCs w:val="24"/>
        </w:rPr>
        <w:t xml:space="preserve">организаций, указанных в </w:t>
      </w:r>
      <w:hyperlink r:id="rId6" w:history="1">
        <w:r w:rsidRPr="001B6D2D">
          <w:rPr>
            <w:bCs/>
            <w:sz w:val="24"/>
            <w:szCs w:val="24"/>
          </w:rPr>
          <w:t>части 1.1 статьи 16</w:t>
        </w:r>
      </w:hyperlink>
      <w:r w:rsidRPr="001B6D2D">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1B6D2D">
        <w:rPr>
          <w:sz w:val="24"/>
          <w:szCs w:val="24"/>
        </w:rPr>
        <w:t>, в том числе в следующих случаях:</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7" w:history="1">
        <w:r w:rsidRPr="001B6D2D">
          <w:rPr>
            <w:rFonts w:ascii="Arial" w:hAnsi="Arial" w:cs="Arial"/>
            <w:sz w:val="24"/>
            <w:szCs w:val="24"/>
          </w:rPr>
          <w:t>статье 15.1</w:t>
        </w:r>
      </w:hyperlink>
      <w:r w:rsidRPr="001B6D2D">
        <w:rPr>
          <w:rFonts w:ascii="Arial" w:hAnsi="Arial" w:cs="Arial"/>
          <w:sz w:val="24"/>
          <w:szCs w:val="24"/>
        </w:rPr>
        <w:t xml:space="preserve"> Федерального закона </w:t>
      </w:r>
      <w:r w:rsidRPr="001B6D2D">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1B6D2D">
        <w:rPr>
          <w:rFonts w:ascii="Arial" w:hAnsi="Arial" w:cs="Arial"/>
          <w:sz w:val="24"/>
          <w:szCs w:val="24"/>
        </w:rPr>
        <w:t>;</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1B6D2D">
          <w:rPr>
            <w:rFonts w:ascii="Arial" w:hAnsi="Arial" w:cs="Arial"/>
            <w:sz w:val="24"/>
            <w:szCs w:val="24"/>
          </w:rPr>
          <w:t>частью 1.3 статьи 16</w:t>
        </w:r>
      </w:hyperlink>
      <w:r w:rsidRPr="001B6D2D">
        <w:rPr>
          <w:rFonts w:ascii="Arial" w:hAnsi="Arial" w:cs="Arial"/>
          <w:sz w:val="24"/>
          <w:szCs w:val="24"/>
        </w:rPr>
        <w:t xml:space="preserve"> </w:t>
      </w:r>
      <w:r w:rsidRPr="001B6D2D">
        <w:rPr>
          <w:rFonts w:ascii="Arial" w:hAnsi="Arial" w:cs="Arial"/>
          <w:bCs/>
          <w:sz w:val="24"/>
          <w:szCs w:val="24"/>
        </w:rPr>
        <w:t>Федерального закона № 210-ФЗ</w:t>
      </w:r>
      <w:r w:rsidRPr="001B6D2D">
        <w:rPr>
          <w:rFonts w:ascii="Arial" w:hAnsi="Arial" w:cs="Arial"/>
          <w:sz w:val="24"/>
          <w:szCs w:val="24"/>
        </w:rPr>
        <w:t>;</w:t>
      </w:r>
    </w:p>
    <w:p w:rsidR="00B3616D" w:rsidRPr="001B6D2D" w:rsidRDefault="00B3616D" w:rsidP="00B3616D">
      <w:pPr>
        <w:autoSpaceDE w:val="0"/>
        <w:ind w:firstLine="709"/>
        <w:jc w:val="both"/>
        <w:rPr>
          <w:rFonts w:ascii="Arial" w:hAnsi="Arial" w:cs="Arial"/>
          <w:sz w:val="24"/>
          <w:szCs w:val="24"/>
        </w:rPr>
      </w:pPr>
      <w:r w:rsidRPr="001B6D2D">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3616D" w:rsidRPr="001B6D2D" w:rsidRDefault="00B3616D" w:rsidP="00B3616D">
      <w:pPr>
        <w:autoSpaceDE w:val="0"/>
        <w:ind w:firstLine="709"/>
        <w:jc w:val="both"/>
        <w:rPr>
          <w:rFonts w:ascii="Arial" w:hAnsi="Arial" w:cs="Arial"/>
          <w:sz w:val="24"/>
          <w:szCs w:val="24"/>
        </w:rPr>
      </w:pPr>
      <w:r w:rsidRPr="001B6D2D">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B6D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1B6D2D">
          <w:rPr>
            <w:rFonts w:ascii="Arial" w:hAnsi="Arial" w:cs="Arial"/>
            <w:sz w:val="24"/>
            <w:szCs w:val="24"/>
          </w:rPr>
          <w:t>частью 1.3 статьи 16</w:t>
        </w:r>
      </w:hyperlink>
      <w:r w:rsidRPr="001B6D2D">
        <w:rPr>
          <w:rFonts w:ascii="Arial" w:hAnsi="Arial" w:cs="Arial"/>
          <w:sz w:val="24"/>
          <w:szCs w:val="24"/>
        </w:rPr>
        <w:t xml:space="preserve"> </w:t>
      </w:r>
      <w:r w:rsidRPr="001B6D2D">
        <w:rPr>
          <w:rFonts w:ascii="Arial" w:hAnsi="Arial" w:cs="Arial"/>
          <w:bCs/>
          <w:sz w:val="24"/>
          <w:szCs w:val="24"/>
        </w:rPr>
        <w:t>Федерального закона № 210-ФЗ</w:t>
      </w:r>
      <w:r w:rsidRPr="001B6D2D">
        <w:rPr>
          <w:rFonts w:ascii="Arial" w:hAnsi="Arial" w:cs="Arial"/>
          <w:sz w:val="24"/>
          <w:szCs w:val="24"/>
        </w:rPr>
        <w:t>;</w:t>
      </w:r>
    </w:p>
    <w:p w:rsidR="00B3616D" w:rsidRPr="001B6D2D" w:rsidRDefault="00B3616D" w:rsidP="00B3616D">
      <w:pPr>
        <w:autoSpaceDE w:val="0"/>
        <w:ind w:firstLine="709"/>
        <w:jc w:val="both"/>
        <w:rPr>
          <w:rFonts w:ascii="Arial" w:hAnsi="Arial" w:cs="Arial"/>
          <w:sz w:val="24"/>
          <w:szCs w:val="24"/>
        </w:rPr>
      </w:pPr>
      <w:r w:rsidRPr="001B6D2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3616D" w:rsidRPr="001B6D2D" w:rsidRDefault="00B3616D" w:rsidP="00B3616D">
      <w:pPr>
        <w:pStyle w:val="ConsPlusNormal"/>
        <w:ind w:firstLine="709"/>
        <w:jc w:val="both"/>
        <w:rPr>
          <w:sz w:val="24"/>
          <w:szCs w:val="24"/>
        </w:rPr>
      </w:pPr>
      <w:proofErr w:type="gramStart"/>
      <w:r w:rsidRPr="001B6D2D">
        <w:rPr>
          <w:sz w:val="24"/>
          <w:szCs w:val="24"/>
        </w:rPr>
        <w:t xml:space="preserve">7) отказ Администрации, должностного лица, многофункционального центра, работника многофункционального центра, организаций, предусмотренных </w:t>
      </w:r>
      <w:hyperlink r:id="rId10" w:history="1">
        <w:r w:rsidRPr="001B6D2D">
          <w:rPr>
            <w:sz w:val="24"/>
            <w:szCs w:val="24"/>
          </w:rPr>
          <w:t>частью 1.1 статьи 16</w:t>
        </w:r>
      </w:hyperlink>
      <w:r w:rsidRPr="001B6D2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6D2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1B6D2D">
        <w:rPr>
          <w:sz w:val="24"/>
          <w:szCs w:val="24"/>
        </w:rPr>
        <w:lastRenderedPageBreak/>
        <w:t xml:space="preserve">по предоставлению муниципальной услуги в полном объеме в порядке, определенном </w:t>
      </w:r>
      <w:hyperlink r:id="rId11" w:history="1">
        <w:r w:rsidRPr="001B6D2D">
          <w:rPr>
            <w:sz w:val="24"/>
            <w:szCs w:val="24"/>
          </w:rPr>
          <w:t>частью 1.3 статьи 16</w:t>
        </w:r>
      </w:hyperlink>
      <w:r w:rsidRPr="001B6D2D">
        <w:rPr>
          <w:sz w:val="24"/>
          <w:szCs w:val="24"/>
        </w:rPr>
        <w:t xml:space="preserve"> Федерального закона № 210-ФЗ;</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B6D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1B6D2D">
          <w:rPr>
            <w:rFonts w:ascii="Arial" w:hAnsi="Arial" w:cs="Arial"/>
            <w:sz w:val="24"/>
            <w:szCs w:val="24"/>
          </w:rPr>
          <w:t>частью 1.3 статьи 16</w:t>
        </w:r>
      </w:hyperlink>
      <w:r w:rsidRPr="001B6D2D">
        <w:rPr>
          <w:rFonts w:ascii="Arial" w:hAnsi="Arial" w:cs="Arial"/>
          <w:sz w:val="24"/>
          <w:szCs w:val="24"/>
        </w:rPr>
        <w:t xml:space="preserve"> Федерального закона № 210-ФЗ.</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 xml:space="preserve">5.2. Жалоба подается в письменной форме на бумажном носителе, в электронной форме в Администрацию, МФЦ,  либо в орган государственной власти, являющийся учредителем МФЦ (далее - учредитель МФЦ), а также в организации, предусмотренные </w:t>
      </w:r>
      <w:hyperlink r:id="rId13"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подаются руководителям этих организаций.</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 xml:space="preserve">Жалоба на решения и действия (бездействие) организаций, предусмотренных </w:t>
      </w:r>
      <w:hyperlink r:id="rId15"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5.4. Жалоба должна содержать:</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1) наименование Администрации, должностного лица</w:t>
      </w:r>
      <w:r w:rsidRPr="001B6D2D">
        <w:rPr>
          <w:rFonts w:ascii="Arial" w:hAnsi="Arial" w:cs="Arial"/>
          <w:bCs/>
          <w:sz w:val="24"/>
          <w:szCs w:val="24"/>
        </w:rPr>
        <w:t xml:space="preserve"> Администрации</w:t>
      </w:r>
      <w:r w:rsidRPr="001B6D2D">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16"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roofErr w:type="gramEnd"/>
    </w:p>
    <w:p w:rsidR="00B3616D" w:rsidRPr="001B6D2D" w:rsidRDefault="00B3616D" w:rsidP="00B3616D">
      <w:pPr>
        <w:autoSpaceDE w:val="0"/>
        <w:ind w:right="-16" w:firstLine="709"/>
        <w:jc w:val="both"/>
        <w:rPr>
          <w:rFonts w:ascii="Arial" w:hAnsi="Arial" w:cs="Arial"/>
          <w:sz w:val="24"/>
          <w:szCs w:val="24"/>
        </w:rPr>
      </w:pPr>
      <w:proofErr w:type="gramStart"/>
      <w:r w:rsidRPr="001B6D2D">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B6D2D">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 xml:space="preserve">3) сведения об обжалуемых решениях и действиях (бездействии)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поселения Серафимовичского муниципального района Волгоградской области, должностного лица, Администрации, либо муниципального служащего, МФЦ, работника МФЦ, организаций, предусмотренных </w:t>
      </w:r>
      <w:hyperlink r:id="rId17"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их работников;</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4) доводы, на основании которых заявитель не согласен с решением и действиями (бездействием) Администрации, должностного лица Администрации</w:t>
      </w:r>
      <w:r w:rsidRPr="001B6D2D">
        <w:rPr>
          <w:rFonts w:ascii="Arial" w:hAnsi="Arial" w:cs="Arial"/>
          <w:bCs/>
          <w:i/>
          <w:sz w:val="24"/>
          <w:szCs w:val="24"/>
        </w:rPr>
        <w:t xml:space="preserve"> </w:t>
      </w:r>
      <w:r w:rsidRPr="001B6D2D">
        <w:rPr>
          <w:rFonts w:ascii="Arial" w:hAnsi="Arial" w:cs="Arial"/>
          <w:sz w:val="24"/>
          <w:szCs w:val="24"/>
        </w:rPr>
        <w:t xml:space="preserve">или муниципального служащего, МФЦ, работника МФЦ, организаций, предусмотренных </w:t>
      </w:r>
      <w:hyperlink r:id="rId18"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работниками МФЦ, организаций, предусмотренных </w:t>
      </w:r>
      <w:hyperlink r:id="rId19"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в течение трех дней со дня ее поступления.</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 xml:space="preserve">Жалоба, поступившая в Администрацию, МФЦ, учредителю МФЦ, в организации, предусмотренные </w:t>
      </w:r>
      <w:hyperlink r:id="rId20"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МФЦ, организаций, предусмотренных </w:t>
      </w:r>
      <w:hyperlink r:id="rId21" w:history="1">
        <w:r w:rsidRPr="001B6D2D">
          <w:rPr>
            <w:rFonts w:ascii="Arial" w:hAnsi="Arial" w:cs="Arial"/>
            <w:sz w:val="24"/>
            <w:szCs w:val="24"/>
          </w:rPr>
          <w:t>частью 1.1 статьи 16</w:t>
        </w:r>
      </w:hyperlink>
      <w:r w:rsidRPr="001B6D2D">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w:t>
      </w:r>
      <w:proofErr w:type="gramEnd"/>
      <w:r w:rsidRPr="001B6D2D">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 xml:space="preserve">5.6. В случае если в жалобе не </w:t>
      </w:r>
      <w:proofErr w:type="gramStart"/>
      <w:r w:rsidRPr="001B6D2D">
        <w:rPr>
          <w:rFonts w:ascii="Arial" w:hAnsi="Arial" w:cs="Arial"/>
          <w:sz w:val="24"/>
          <w:szCs w:val="24"/>
        </w:rPr>
        <w:t>указаны</w:t>
      </w:r>
      <w:proofErr w:type="gramEnd"/>
      <w:r w:rsidRPr="001B6D2D">
        <w:rPr>
          <w:rFonts w:ascii="Arial" w:hAnsi="Arial" w:cs="Arial"/>
          <w:sz w:val="24"/>
          <w:szCs w:val="24"/>
        </w:rPr>
        <w:t xml:space="preserve"> фамилия заявителя, направившего жалобу, и почтовый адрес, по которому должен быть направлен ответ, ответ на жалобу не дается.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22" w:history="1">
        <w:r w:rsidRPr="001B6D2D">
          <w:rPr>
            <w:rFonts w:ascii="Arial" w:hAnsi="Arial" w:cs="Arial"/>
            <w:sz w:val="24"/>
            <w:szCs w:val="24"/>
          </w:rPr>
          <w:t>пунктом</w:t>
        </w:r>
      </w:hyperlink>
      <w:r w:rsidRPr="001B6D2D">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3616D" w:rsidRPr="001B6D2D" w:rsidRDefault="00B3616D" w:rsidP="00B3616D">
      <w:pPr>
        <w:ind w:firstLine="709"/>
        <w:jc w:val="both"/>
        <w:rPr>
          <w:rFonts w:ascii="Arial" w:hAnsi="Arial" w:cs="Arial"/>
          <w:sz w:val="24"/>
          <w:szCs w:val="24"/>
        </w:rPr>
      </w:pPr>
      <w:proofErr w:type="gramStart"/>
      <w:r w:rsidRPr="001B6D2D">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3" w:tooltip="blocked::consultantplus://offline/ref=166B6C834A40D9ED059D12BC8CDD9D84D13C7A68142196DE02C83138nBMDI" w:history="1">
        <w:r w:rsidRPr="001B6D2D">
          <w:rPr>
            <w:rFonts w:ascii="Arial" w:hAnsi="Arial" w:cs="Arial"/>
            <w:sz w:val="24"/>
            <w:szCs w:val="24"/>
          </w:rPr>
          <w:t>законом</w:t>
        </w:r>
      </w:hyperlink>
      <w:r w:rsidRPr="001B6D2D">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3616D" w:rsidRPr="001B6D2D" w:rsidRDefault="00B3616D" w:rsidP="00B3616D">
      <w:pPr>
        <w:ind w:firstLine="709"/>
        <w:jc w:val="both"/>
        <w:rPr>
          <w:rFonts w:ascii="Arial" w:hAnsi="Arial" w:cs="Arial"/>
          <w:bCs/>
          <w:sz w:val="24"/>
          <w:szCs w:val="24"/>
        </w:rPr>
      </w:pPr>
      <w:r w:rsidRPr="001B6D2D">
        <w:rPr>
          <w:rFonts w:ascii="Arial" w:hAnsi="Arial" w:cs="Arial"/>
          <w:bCs/>
          <w:sz w:val="24"/>
          <w:szCs w:val="24"/>
        </w:rPr>
        <w:t>В случае</w:t>
      </w:r>
      <w:proofErr w:type="gramStart"/>
      <w:r w:rsidRPr="001B6D2D">
        <w:rPr>
          <w:rFonts w:ascii="Arial" w:hAnsi="Arial" w:cs="Arial"/>
          <w:bCs/>
          <w:sz w:val="24"/>
          <w:szCs w:val="24"/>
        </w:rPr>
        <w:t>,</w:t>
      </w:r>
      <w:proofErr w:type="gramEnd"/>
      <w:r w:rsidRPr="001B6D2D">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3616D" w:rsidRPr="001B6D2D" w:rsidRDefault="00B3616D" w:rsidP="00B3616D">
      <w:pPr>
        <w:ind w:firstLine="709"/>
        <w:jc w:val="both"/>
        <w:rPr>
          <w:rFonts w:ascii="Arial" w:hAnsi="Arial" w:cs="Arial"/>
          <w:sz w:val="24"/>
          <w:szCs w:val="24"/>
        </w:rPr>
      </w:pPr>
      <w:r w:rsidRPr="001B6D2D">
        <w:rPr>
          <w:rFonts w:ascii="Arial" w:hAnsi="Arial" w:cs="Arial"/>
          <w:sz w:val="24"/>
          <w:szCs w:val="24"/>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3616D" w:rsidRPr="001B6D2D" w:rsidRDefault="00B3616D" w:rsidP="00B3616D">
      <w:pPr>
        <w:autoSpaceDE w:val="0"/>
        <w:autoSpaceDN w:val="0"/>
        <w:adjustRightInd w:val="0"/>
        <w:ind w:firstLine="709"/>
        <w:jc w:val="both"/>
        <w:rPr>
          <w:rFonts w:ascii="Arial" w:hAnsi="Arial" w:cs="Arial"/>
          <w:sz w:val="24"/>
          <w:szCs w:val="24"/>
        </w:rPr>
      </w:pPr>
      <w:proofErr w:type="gramStart"/>
      <w:r w:rsidRPr="001B6D2D">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4" w:history="1">
        <w:r w:rsidRPr="001B6D2D">
          <w:rPr>
            <w:rFonts w:ascii="Arial" w:hAnsi="Arial" w:cs="Arial"/>
            <w:sz w:val="24"/>
            <w:szCs w:val="24"/>
          </w:rPr>
          <w:t>пунктом</w:t>
        </w:r>
      </w:hyperlink>
      <w:r w:rsidRPr="001B6D2D">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1B6D2D">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5.7. По результатам рассмотрения жалобы принимается одно из следующих решений:</w:t>
      </w:r>
    </w:p>
    <w:p w:rsidR="00B3616D" w:rsidRPr="001B6D2D" w:rsidRDefault="00B3616D" w:rsidP="00B3616D">
      <w:pPr>
        <w:autoSpaceDE w:val="0"/>
        <w:autoSpaceDN w:val="0"/>
        <w:adjustRightInd w:val="0"/>
        <w:ind w:firstLine="709"/>
        <w:jc w:val="both"/>
        <w:rPr>
          <w:rFonts w:ascii="Arial" w:hAnsi="Arial" w:cs="Arial"/>
          <w:strike/>
          <w:sz w:val="24"/>
          <w:szCs w:val="24"/>
        </w:rPr>
      </w:pPr>
      <w:proofErr w:type="gramStart"/>
      <w:r w:rsidRPr="001B6D2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2) в удовлетворении жалобы отказывается.</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5.8. Основаниями для отказа в удовлетворении жалобы являются:</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 xml:space="preserve">1) признание </w:t>
      </w:r>
      <w:proofErr w:type="gramStart"/>
      <w:r w:rsidRPr="001B6D2D">
        <w:rPr>
          <w:rFonts w:ascii="Arial" w:hAnsi="Arial" w:cs="Arial"/>
          <w:sz w:val="24"/>
          <w:szCs w:val="24"/>
        </w:rPr>
        <w:t>правомерными</w:t>
      </w:r>
      <w:proofErr w:type="gramEnd"/>
      <w:r w:rsidRPr="001B6D2D">
        <w:rPr>
          <w:rFonts w:ascii="Arial" w:hAnsi="Arial" w:cs="Arial"/>
          <w:sz w:val="24"/>
          <w:szCs w:val="24"/>
        </w:rPr>
        <w:t xml:space="preserve"> решения и (или) действий (бездействия) Администрации, должностных лиц, муниципальных служащих Администрации,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B3616D" w:rsidRPr="001B6D2D" w:rsidRDefault="00B3616D" w:rsidP="00B3616D">
      <w:pPr>
        <w:autoSpaceDE w:val="0"/>
        <w:autoSpaceDN w:val="0"/>
        <w:adjustRightInd w:val="0"/>
        <w:ind w:firstLine="709"/>
        <w:jc w:val="both"/>
        <w:rPr>
          <w:rFonts w:ascii="Arial" w:hAnsi="Arial" w:cs="Arial"/>
          <w:sz w:val="24"/>
          <w:szCs w:val="24"/>
        </w:rPr>
      </w:pPr>
      <w:r w:rsidRPr="001B6D2D">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16D" w:rsidRPr="001B6D2D" w:rsidRDefault="00B3616D" w:rsidP="00B3616D">
      <w:pPr>
        <w:autoSpaceDE w:val="0"/>
        <w:autoSpaceDN w:val="0"/>
        <w:adjustRightInd w:val="0"/>
        <w:ind w:firstLine="709"/>
        <w:jc w:val="both"/>
        <w:rPr>
          <w:rFonts w:ascii="Arial" w:hAnsi="Arial" w:cs="Arial"/>
          <w:bCs/>
          <w:sz w:val="24"/>
          <w:szCs w:val="24"/>
        </w:rPr>
      </w:pPr>
      <w:r w:rsidRPr="001B6D2D">
        <w:rPr>
          <w:rFonts w:ascii="Arial" w:hAnsi="Arial" w:cs="Arial"/>
          <w:sz w:val="24"/>
          <w:szCs w:val="24"/>
        </w:rPr>
        <w:t xml:space="preserve">5.10. В случае установления в ходе или по результатам </w:t>
      </w:r>
      <w:proofErr w:type="gramStart"/>
      <w:r w:rsidRPr="001B6D2D">
        <w:rPr>
          <w:rFonts w:ascii="Arial" w:hAnsi="Arial" w:cs="Arial"/>
          <w:sz w:val="24"/>
          <w:szCs w:val="24"/>
        </w:rPr>
        <w:t>рассмотрения жалобы признаков состава административного правонарушения</w:t>
      </w:r>
      <w:proofErr w:type="gramEnd"/>
      <w:r w:rsidRPr="001B6D2D">
        <w:rPr>
          <w:rFonts w:ascii="Arial" w:hAnsi="Arial" w:cs="Arial"/>
          <w:sz w:val="24"/>
          <w:szCs w:val="24"/>
        </w:rPr>
        <w:t xml:space="preserve"> или преступления должностное лицо Администрации, работник наделенные </w:t>
      </w:r>
      <w:r w:rsidRPr="001B6D2D">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Pr="001B6D2D">
        <w:rPr>
          <w:rFonts w:ascii="Arial" w:hAnsi="Arial" w:cs="Arial"/>
          <w:i/>
          <w:sz w:val="24"/>
          <w:szCs w:val="24"/>
        </w:rPr>
        <w:t xml:space="preserve"> </w:t>
      </w:r>
      <w:r w:rsidRPr="001B6D2D">
        <w:rPr>
          <w:rFonts w:ascii="Arial" w:hAnsi="Arial" w:cs="Arial"/>
          <w:sz w:val="24"/>
          <w:szCs w:val="24"/>
        </w:rPr>
        <w:t xml:space="preserve">должностных лиц МФЦ, работников организаций, предусмотренных </w:t>
      </w:r>
      <w:hyperlink r:id="rId25" w:history="1">
        <w:r w:rsidRPr="001B6D2D">
          <w:rPr>
            <w:rFonts w:ascii="Arial" w:hAnsi="Arial" w:cs="Arial"/>
            <w:sz w:val="24"/>
            <w:szCs w:val="24"/>
          </w:rPr>
          <w:t>частью 1.1 статьи 16</w:t>
        </w:r>
      </w:hyperlink>
      <w:r w:rsidRPr="001B6D2D">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B3616D" w:rsidRPr="001B6D2D" w:rsidRDefault="00B3616D" w:rsidP="00B3616D">
      <w:pPr>
        <w:autoSpaceDE w:val="0"/>
        <w:ind w:right="-16" w:firstLine="709"/>
        <w:jc w:val="both"/>
        <w:rPr>
          <w:rFonts w:ascii="Arial" w:hAnsi="Arial" w:cs="Arial"/>
          <w:sz w:val="24"/>
          <w:szCs w:val="24"/>
        </w:rPr>
      </w:pPr>
      <w:r w:rsidRPr="001B6D2D">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3616D" w:rsidRPr="001B6D2D" w:rsidRDefault="00B3616D" w:rsidP="00B3616D">
      <w:pPr>
        <w:autoSpaceDE w:val="0"/>
        <w:ind w:right="-16" w:firstLine="709"/>
        <w:jc w:val="both"/>
        <w:rPr>
          <w:rFonts w:ascii="Arial" w:hAnsi="Arial" w:cs="Arial"/>
          <w:sz w:val="24"/>
          <w:szCs w:val="24"/>
        </w:rPr>
      </w:pPr>
    </w:p>
    <w:p w:rsidR="00B3616D" w:rsidRPr="001B6D2D" w:rsidRDefault="00B3616D" w:rsidP="00B3616D">
      <w:pPr>
        <w:autoSpaceDE w:val="0"/>
        <w:ind w:right="-16" w:firstLine="709"/>
        <w:jc w:val="both"/>
        <w:rPr>
          <w:rFonts w:ascii="Arial" w:hAnsi="Arial" w:cs="Arial"/>
          <w:sz w:val="24"/>
          <w:szCs w:val="24"/>
        </w:rPr>
      </w:pPr>
    </w:p>
    <w:p w:rsidR="00B3616D" w:rsidRDefault="00B3616D" w:rsidP="00B3616D">
      <w:pPr>
        <w:autoSpaceDE w:val="0"/>
        <w:ind w:right="-16" w:firstLine="709"/>
        <w:jc w:val="both"/>
        <w:rPr>
          <w:rFonts w:ascii="Arial" w:hAnsi="Arial" w:cs="Arial"/>
          <w:sz w:val="24"/>
          <w:szCs w:val="24"/>
        </w:rPr>
      </w:pPr>
    </w:p>
    <w:p w:rsidR="00B3616D" w:rsidRDefault="00B3616D" w:rsidP="00B3616D">
      <w:pPr>
        <w:autoSpaceDE w:val="0"/>
        <w:ind w:right="-16" w:firstLine="709"/>
        <w:jc w:val="both"/>
        <w:rPr>
          <w:rFonts w:ascii="Arial" w:hAnsi="Arial" w:cs="Arial"/>
          <w:sz w:val="24"/>
          <w:szCs w:val="24"/>
        </w:rPr>
      </w:pPr>
    </w:p>
    <w:p w:rsidR="00B3616D" w:rsidRDefault="00B3616D" w:rsidP="00B3616D">
      <w:pPr>
        <w:autoSpaceDE w:val="0"/>
        <w:ind w:right="-16" w:firstLine="709"/>
        <w:jc w:val="both"/>
        <w:rPr>
          <w:rFonts w:ascii="Arial" w:hAnsi="Arial" w:cs="Arial"/>
          <w:sz w:val="24"/>
          <w:szCs w:val="24"/>
        </w:rPr>
      </w:pPr>
    </w:p>
    <w:p w:rsidR="00B3616D" w:rsidRPr="001B6D2D" w:rsidRDefault="00B3616D" w:rsidP="00B3616D">
      <w:pPr>
        <w:ind w:left="4536"/>
        <w:rPr>
          <w:rFonts w:ascii="Arial" w:hAnsi="Arial" w:cs="Arial"/>
          <w:color w:val="000000"/>
          <w:sz w:val="24"/>
          <w:szCs w:val="24"/>
        </w:rPr>
      </w:pPr>
      <w:r w:rsidRPr="001B6D2D">
        <w:rPr>
          <w:rFonts w:ascii="Arial" w:hAnsi="Arial" w:cs="Arial"/>
          <w:color w:val="000000"/>
          <w:sz w:val="24"/>
          <w:szCs w:val="24"/>
        </w:rPr>
        <w:t>Приложение</w:t>
      </w:r>
    </w:p>
    <w:p w:rsidR="00B3616D" w:rsidRPr="001B6D2D" w:rsidRDefault="00B3616D" w:rsidP="00B3616D">
      <w:pPr>
        <w:ind w:left="4536"/>
        <w:rPr>
          <w:rFonts w:ascii="Arial" w:hAnsi="Arial" w:cs="Arial"/>
          <w:color w:val="000000"/>
          <w:sz w:val="24"/>
          <w:szCs w:val="24"/>
        </w:rPr>
      </w:pPr>
      <w:r w:rsidRPr="001B6D2D">
        <w:rPr>
          <w:rFonts w:ascii="Arial" w:hAnsi="Arial" w:cs="Arial"/>
          <w:color w:val="000000"/>
          <w:sz w:val="24"/>
          <w:szCs w:val="24"/>
        </w:rPr>
        <w:t xml:space="preserve">к административному регламенту </w:t>
      </w:r>
    </w:p>
    <w:p w:rsidR="00B3616D" w:rsidRPr="001B6D2D" w:rsidRDefault="00B3616D" w:rsidP="00B3616D">
      <w:pPr>
        <w:pStyle w:val="a9"/>
        <w:ind w:left="4536"/>
        <w:rPr>
          <w:color w:val="000000"/>
          <w:sz w:val="24"/>
          <w:szCs w:val="24"/>
        </w:rPr>
      </w:pPr>
      <w:r w:rsidRPr="001B6D2D">
        <w:rPr>
          <w:sz w:val="24"/>
          <w:szCs w:val="24"/>
        </w:rPr>
        <w:t>предоставления муниципальной услуги «Предоставление во владение и (или) пользование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3616D" w:rsidRPr="001B6D2D" w:rsidRDefault="00B3616D" w:rsidP="00B3616D">
      <w:pPr>
        <w:jc w:val="right"/>
        <w:rPr>
          <w:rFonts w:ascii="Arial" w:hAnsi="Arial" w:cs="Arial"/>
          <w:color w:val="000000"/>
          <w:sz w:val="24"/>
          <w:szCs w:val="24"/>
        </w:rPr>
      </w:pP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 xml:space="preserve">Главе </w:t>
      </w:r>
      <w:r>
        <w:rPr>
          <w:rFonts w:ascii="Arial" w:hAnsi="Arial" w:cs="Arial"/>
          <w:color w:val="000000"/>
          <w:sz w:val="24"/>
          <w:szCs w:val="24"/>
        </w:rPr>
        <w:t xml:space="preserve">Песчановского </w:t>
      </w:r>
      <w:r w:rsidRPr="001B6D2D">
        <w:rPr>
          <w:rFonts w:ascii="Arial" w:hAnsi="Arial" w:cs="Arial"/>
          <w:color w:val="000000"/>
          <w:sz w:val="24"/>
          <w:szCs w:val="24"/>
        </w:rPr>
        <w:t xml:space="preserve"> сельского поселения Серафимовичского муниципального района Волгоградской области</w:t>
      </w: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 xml:space="preserve">от ___________________________________ </w:t>
      </w:r>
    </w:p>
    <w:p w:rsidR="00B3616D" w:rsidRPr="001B6D2D" w:rsidRDefault="00B3616D" w:rsidP="00B3616D">
      <w:pPr>
        <w:ind w:left="3969"/>
        <w:jc w:val="right"/>
        <w:rPr>
          <w:rFonts w:ascii="Arial" w:hAnsi="Arial" w:cs="Arial"/>
          <w:color w:val="000000"/>
          <w:sz w:val="24"/>
          <w:szCs w:val="24"/>
        </w:rPr>
      </w:pPr>
      <w:proofErr w:type="gramStart"/>
      <w:r w:rsidRPr="001B6D2D">
        <w:rPr>
          <w:rFonts w:ascii="Arial" w:hAnsi="Arial" w:cs="Arial"/>
          <w:color w:val="000000"/>
          <w:sz w:val="24"/>
          <w:szCs w:val="24"/>
        </w:rPr>
        <w:t>(ФИО физического лица или</w:t>
      </w:r>
      <w:proofErr w:type="gramEnd"/>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 xml:space="preserve">_____________________________________ индивидуального предпринимателя, ____________________________________ </w:t>
      </w: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либо наименование юридического лица ____________________________________ _</w:t>
      </w: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 xml:space="preserve"> и ФИО его руководителя)</w:t>
      </w:r>
    </w:p>
    <w:p w:rsidR="00B3616D" w:rsidRPr="001B6D2D" w:rsidRDefault="00B3616D" w:rsidP="00B3616D">
      <w:pPr>
        <w:ind w:left="3969"/>
        <w:jc w:val="right"/>
        <w:rPr>
          <w:rFonts w:ascii="Arial" w:hAnsi="Arial" w:cs="Arial"/>
          <w:color w:val="000000"/>
          <w:sz w:val="24"/>
          <w:szCs w:val="24"/>
        </w:rPr>
      </w:pP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контактный телефон: ___________________</w:t>
      </w:r>
    </w:p>
    <w:p w:rsidR="00B3616D" w:rsidRPr="001B6D2D" w:rsidRDefault="00B3616D" w:rsidP="00B3616D">
      <w:pPr>
        <w:ind w:left="3969"/>
        <w:jc w:val="right"/>
        <w:rPr>
          <w:rFonts w:ascii="Arial" w:hAnsi="Arial" w:cs="Arial"/>
          <w:color w:val="000000"/>
          <w:sz w:val="24"/>
          <w:szCs w:val="24"/>
        </w:rPr>
      </w:pPr>
      <w:r w:rsidRPr="001B6D2D">
        <w:rPr>
          <w:rFonts w:ascii="Arial" w:hAnsi="Arial" w:cs="Arial"/>
          <w:color w:val="000000"/>
          <w:sz w:val="24"/>
          <w:szCs w:val="24"/>
        </w:rPr>
        <w:t xml:space="preserve">адрес места нахождения: ________________ </w:t>
      </w: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p>
    <w:p w:rsidR="00B3616D" w:rsidRPr="001B6D2D" w:rsidRDefault="00B3616D" w:rsidP="00B3616D">
      <w:pPr>
        <w:jc w:val="center"/>
        <w:rPr>
          <w:rFonts w:ascii="Arial" w:hAnsi="Arial" w:cs="Arial"/>
          <w:sz w:val="24"/>
          <w:szCs w:val="24"/>
        </w:rPr>
      </w:pPr>
      <w:r w:rsidRPr="001B6D2D">
        <w:rPr>
          <w:rFonts w:ascii="Arial" w:hAnsi="Arial" w:cs="Arial"/>
          <w:sz w:val="24"/>
          <w:szCs w:val="24"/>
        </w:rPr>
        <w:t>ЗАЯВЛЕНИЕ</w:t>
      </w:r>
    </w:p>
    <w:p w:rsidR="00B3616D" w:rsidRPr="001B6D2D" w:rsidRDefault="00B3616D" w:rsidP="00B3616D">
      <w:pPr>
        <w:jc w:val="center"/>
        <w:rPr>
          <w:rFonts w:ascii="Arial" w:hAnsi="Arial" w:cs="Arial"/>
          <w:sz w:val="24"/>
          <w:szCs w:val="24"/>
        </w:rPr>
      </w:pPr>
      <w:r w:rsidRPr="001B6D2D">
        <w:rPr>
          <w:rFonts w:ascii="Arial" w:hAnsi="Arial" w:cs="Arial"/>
          <w:sz w:val="24"/>
          <w:szCs w:val="24"/>
        </w:rPr>
        <w:t>о предоставлении в аренду, безвозмездное пользование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r w:rsidRPr="001B6D2D">
        <w:rPr>
          <w:rFonts w:ascii="Arial" w:hAnsi="Arial" w:cs="Arial"/>
          <w:sz w:val="24"/>
          <w:szCs w:val="24"/>
        </w:rPr>
        <w:t>Прошу заключить договор   _________________________________________________</w:t>
      </w:r>
    </w:p>
    <w:p w:rsidR="00B3616D" w:rsidRPr="001B6D2D" w:rsidRDefault="00B3616D" w:rsidP="00B3616D">
      <w:pPr>
        <w:ind w:left="2835"/>
        <w:jc w:val="center"/>
        <w:rPr>
          <w:rFonts w:ascii="Arial" w:hAnsi="Arial" w:cs="Arial"/>
          <w:sz w:val="24"/>
          <w:szCs w:val="24"/>
        </w:rPr>
      </w:pPr>
      <w:proofErr w:type="gramStart"/>
      <w:r w:rsidRPr="001B6D2D">
        <w:rPr>
          <w:rFonts w:ascii="Arial" w:hAnsi="Arial" w:cs="Arial"/>
          <w:sz w:val="24"/>
          <w:szCs w:val="24"/>
        </w:rPr>
        <w:t>(аренды (безвозмездного пользования)</w:t>
      </w:r>
      <w:proofErr w:type="gramEnd"/>
    </w:p>
    <w:p w:rsidR="00B3616D" w:rsidRPr="001B6D2D" w:rsidRDefault="00B3616D" w:rsidP="00B3616D">
      <w:pPr>
        <w:jc w:val="both"/>
        <w:rPr>
          <w:rFonts w:ascii="Arial" w:hAnsi="Arial" w:cs="Arial"/>
          <w:sz w:val="24"/>
          <w:szCs w:val="24"/>
        </w:rPr>
      </w:pPr>
      <w:r w:rsidRPr="001B6D2D">
        <w:rPr>
          <w:rFonts w:ascii="Arial" w:hAnsi="Arial" w:cs="Arial"/>
          <w:sz w:val="24"/>
          <w:szCs w:val="24"/>
        </w:rPr>
        <w:t>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отношении имущества, расположенного по адресу:</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center"/>
        <w:rPr>
          <w:rFonts w:ascii="Arial" w:hAnsi="Arial" w:cs="Arial"/>
          <w:sz w:val="24"/>
          <w:szCs w:val="24"/>
        </w:rPr>
      </w:pPr>
      <w:r w:rsidRPr="001B6D2D">
        <w:rPr>
          <w:rFonts w:ascii="Arial" w:hAnsi="Arial" w:cs="Arial"/>
          <w:sz w:val="24"/>
          <w:szCs w:val="24"/>
        </w:rPr>
        <w:t>(адрес муниципального имущества)</w:t>
      </w:r>
    </w:p>
    <w:p w:rsidR="00B3616D" w:rsidRPr="001B6D2D" w:rsidRDefault="00B3616D" w:rsidP="00B3616D">
      <w:pPr>
        <w:jc w:val="both"/>
        <w:rPr>
          <w:rFonts w:ascii="Arial" w:hAnsi="Arial" w:cs="Arial"/>
          <w:sz w:val="24"/>
          <w:szCs w:val="24"/>
        </w:rPr>
      </w:pPr>
      <w:r w:rsidRPr="001B6D2D">
        <w:rPr>
          <w:rFonts w:ascii="Arial" w:hAnsi="Arial" w:cs="Arial"/>
          <w:sz w:val="24"/>
          <w:szCs w:val="24"/>
        </w:rPr>
        <w:t>общей площадью _____________ кв. м., на срок 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Цель использования помещения: 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Настоящим заявлением подтверждаю, что в отношении 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center"/>
        <w:rPr>
          <w:rFonts w:ascii="Arial" w:hAnsi="Arial" w:cs="Arial"/>
          <w:sz w:val="24"/>
          <w:szCs w:val="24"/>
        </w:rPr>
      </w:pPr>
      <w:r w:rsidRPr="001B6D2D">
        <w:rPr>
          <w:rFonts w:ascii="Arial" w:hAnsi="Arial" w:cs="Arial"/>
          <w:sz w:val="24"/>
          <w:szCs w:val="24"/>
        </w:rPr>
        <w:t>(наименование организации, индивидуального предпринимателя)</w:t>
      </w:r>
    </w:p>
    <w:p w:rsidR="00B3616D" w:rsidRPr="001B6D2D" w:rsidRDefault="00B3616D" w:rsidP="00B3616D">
      <w:pPr>
        <w:jc w:val="both"/>
        <w:rPr>
          <w:rFonts w:ascii="Arial" w:hAnsi="Arial" w:cs="Arial"/>
          <w:sz w:val="24"/>
          <w:szCs w:val="24"/>
        </w:rPr>
      </w:pPr>
      <w:r w:rsidRPr="001B6D2D">
        <w:rPr>
          <w:rFonts w:ascii="Arial" w:hAnsi="Arial" w:cs="Arial"/>
          <w:sz w:val="24"/>
          <w:szCs w:val="24"/>
        </w:rPr>
        <w:t>не принято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3616D" w:rsidRPr="001B6D2D" w:rsidRDefault="00B3616D" w:rsidP="00B3616D">
      <w:pPr>
        <w:jc w:val="both"/>
        <w:rPr>
          <w:rFonts w:ascii="Arial" w:hAnsi="Arial" w:cs="Arial"/>
          <w:sz w:val="24"/>
          <w:szCs w:val="24"/>
        </w:rPr>
      </w:pPr>
      <w:r w:rsidRPr="001B6D2D">
        <w:rPr>
          <w:rFonts w:ascii="Arial" w:hAnsi="Arial" w:cs="Arial"/>
          <w:sz w:val="24"/>
          <w:szCs w:val="24"/>
        </w:rPr>
        <w:t>Документы, представленные для предоставления муниципальной услуги, и сведения, указанные в заявлении, достоверны.</w:t>
      </w:r>
    </w:p>
    <w:p w:rsidR="00B3616D" w:rsidRPr="001B6D2D" w:rsidRDefault="00B3616D" w:rsidP="00B3616D">
      <w:pPr>
        <w:jc w:val="both"/>
        <w:rPr>
          <w:rFonts w:ascii="Arial" w:hAnsi="Arial" w:cs="Arial"/>
          <w:sz w:val="24"/>
          <w:szCs w:val="24"/>
        </w:rPr>
      </w:pPr>
    </w:p>
    <w:p w:rsidR="00B3616D" w:rsidRPr="001B6D2D" w:rsidRDefault="00B3616D" w:rsidP="00B3616D">
      <w:pPr>
        <w:jc w:val="both"/>
        <w:rPr>
          <w:rFonts w:ascii="Arial" w:hAnsi="Arial" w:cs="Arial"/>
          <w:sz w:val="24"/>
          <w:szCs w:val="24"/>
        </w:rPr>
      </w:pPr>
      <w:r w:rsidRPr="001B6D2D">
        <w:rPr>
          <w:rFonts w:ascii="Arial" w:hAnsi="Arial" w:cs="Arial"/>
          <w:sz w:val="24"/>
          <w:szCs w:val="24"/>
        </w:rPr>
        <w:t xml:space="preserve">Я даю согласие на обработку моих персональных Администрации </w:t>
      </w:r>
      <w:r>
        <w:rPr>
          <w:rFonts w:ascii="Arial" w:hAnsi="Arial" w:cs="Arial"/>
          <w:sz w:val="24"/>
          <w:szCs w:val="24"/>
        </w:rPr>
        <w:t xml:space="preserve">Песчановского </w:t>
      </w:r>
      <w:r w:rsidRPr="001B6D2D">
        <w:rPr>
          <w:rFonts w:ascii="Arial" w:hAnsi="Arial" w:cs="Arial"/>
          <w:sz w:val="24"/>
          <w:szCs w:val="24"/>
        </w:rPr>
        <w:t xml:space="preserve"> сельского поселения, то есть на совершение действий, предусмотренных пунктом 3 статьи 3 Федерального закона от 27 июля 2006 г. N 152-ФЗ "О персональных данных".</w:t>
      </w:r>
    </w:p>
    <w:p w:rsidR="00B3616D" w:rsidRPr="001B6D2D" w:rsidRDefault="00B3616D" w:rsidP="00B3616D">
      <w:pPr>
        <w:jc w:val="both"/>
        <w:rPr>
          <w:rFonts w:ascii="Arial" w:hAnsi="Arial" w:cs="Arial"/>
          <w:sz w:val="24"/>
          <w:szCs w:val="24"/>
        </w:rPr>
      </w:pPr>
      <w:r w:rsidRPr="001B6D2D">
        <w:rPr>
          <w:rFonts w:ascii="Arial" w:hAnsi="Arial" w:cs="Arial"/>
          <w:sz w:val="24"/>
          <w:szCs w:val="24"/>
        </w:rPr>
        <w:t>Приложение: 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 20__ г.</w:t>
      </w:r>
    </w:p>
    <w:p w:rsidR="00B3616D" w:rsidRPr="001B6D2D" w:rsidRDefault="00B3616D" w:rsidP="00B3616D">
      <w:pPr>
        <w:jc w:val="both"/>
        <w:rPr>
          <w:rFonts w:ascii="Arial" w:hAnsi="Arial" w:cs="Arial"/>
          <w:sz w:val="24"/>
          <w:szCs w:val="24"/>
        </w:rPr>
      </w:pPr>
      <w:r w:rsidRPr="001B6D2D">
        <w:rPr>
          <w:rFonts w:ascii="Arial" w:hAnsi="Arial" w:cs="Arial"/>
          <w:sz w:val="24"/>
          <w:szCs w:val="24"/>
        </w:rPr>
        <w:t>_________________________________________________________</w:t>
      </w:r>
    </w:p>
    <w:p w:rsidR="00B3616D" w:rsidRPr="001B6D2D" w:rsidRDefault="00B3616D" w:rsidP="00B3616D">
      <w:pPr>
        <w:jc w:val="both"/>
        <w:rPr>
          <w:rFonts w:ascii="Arial" w:hAnsi="Arial" w:cs="Arial"/>
          <w:sz w:val="24"/>
          <w:szCs w:val="24"/>
        </w:rPr>
      </w:pPr>
      <w:r w:rsidRPr="001B6D2D">
        <w:rPr>
          <w:rFonts w:ascii="Arial" w:hAnsi="Arial" w:cs="Arial"/>
          <w:sz w:val="24"/>
          <w:szCs w:val="24"/>
        </w:rPr>
        <w:t>(подпись заявителя или его уполномоченного представителя)</w:t>
      </w:r>
    </w:p>
    <w:p w:rsidR="00B3616D" w:rsidRPr="001B6D2D" w:rsidRDefault="00B3616D" w:rsidP="00B3616D">
      <w:pPr>
        <w:jc w:val="both"/>
        <w:rPr>
          <w:rFonts w:ascii="Arial" w:hAnsi="Arial" w:cs="Arial"/>
          <w:sz w:val="24"/>
          <w:szCs w:val="24"/>
        </w:rPr>
      </w:pPr>
    </w:p>
    <w:p w:rsidR="00B3616D" w:rsidRPr="001B6D2D" w:rsidRDefault="00B3616D" w:rsidP="00B3616D">
      <w:pPr>
        <w:autoSpaceDE w:val="0"/>
        <w:ind w:right="-16" w:firstLine="709"/>
        <w:jc w:val="both"/>
        <w:rPr>
          <w:rFonts w:ascii="Arial" w:hAnsi="Arial" w:cs="Arial"/>
          <w:sz w:val="24"/>
          <w:szCs w:val="24"/>
        </w:rPr>
      </w:pPr>
    </w:p>
    <w:p w:rsidR="00736332" w:rsidRDefault="00736332"/>
    <w:sectPr w:rsidR="00736332" w:rsidSect="00A00349">
      <w:headerReference w:type="even" r:id="rId26"/>
      <w:pgSz w:w="11906" w:h="16838"/>
      <w:pgMar w:top="709" w:right="794" w:bottom="851" w:left="1276" w:header="284" w:footer="452"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A3" w:rsidRDefault="00B3616D" w:rsidP="005936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936A3" w:rsidRDefault="00B361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10230A"/>
    <w:multiLevelType w:val="hybridMultilevel"/>
    <w:tmpl w:val="0172C0FE"/>
    <w:lvl w:ilvl="0" w:tplc="6A549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B0A24E1"/>
    <w:multiLevelType w:val="hybridMultilevel"/>
    <w:tmpl w:val="2E96ADA4"/>
    <w:lvl w:ilvl="0" w:tplc="6A549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0C79C2"/>
    <w:multiLevelType w:val="hybridMultilevel"/>
    <w:tmpl w:val="B6846386"/>
    <w:lvl w:ilvl="0" w:tplc="6A549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9D6803"/>
    <w:multiLevelType w:val="hybridMultilevel"/>
    <w:tmpl w:val="29EEDBB6"/>
    <w:lvl w:ilvl="0" w:tplc="7034FB80">
      <w:start w:val="1"/>
      <w:numFmt w:val="decimal"/>
      <w:lvlText w:val="%1."/>
      <w:lvlJc w:val="left"/>
      <w:pPr>
        <w:ind w:left="2013"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616D"/>
    <w:rsid w:val="00736332"/>
    <w:rsid w:val="00B3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1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616D"/>
    <w:pPr>
      <w:widowControl w:val="0"/>
      <w:autoSpaceDE w:val="0"/>
      <w:autoSpaceDN w:val="0"/>
      <w:adjustRightInd w:val="0"/>
      <w:spacing w:before="75"/>
      <w:jc w:val="center"/>
      <w:outlineLvl w:val="0"/>
    </w:pPr>
    <w:rPr>
      <w:rFonts w:ascii="Arial" w:hAnsi="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16D"/>
    <w:rPr>
      <w:rFonts w:ascii="Arial" w:eastAsia="Times New Roman" w:hAnsi="Arial" w:cs="Times New Roman"/>
      <w:b/>
      <w:bCs/>
      <w:sz w:val="24"/>
      <w:szCs w:val="24"/>
      <w:u w:val="single"/>
      <w:lang w:eastAsia="ru-RU"/>
    </w:rPr>
  </w:style>
  <w:style w:type="paragraph" w:customStyle="1" w:styleId="ConsPlusNormal">
    <w:name w:val="ConsPlusNormal"/>
    <w:link w:val="ConsPlusNormal0"/>
    <w:rsid w:val="00B3616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3616D"/>
    <w:rPr>
      <w:rFonts w:ascii="Arial" w:eastAsia="Times New Roman" w:hAnsi="Arial" w:cs="Arial"/>
      <w:sz w:val="20"/>
      <w:szCs w:val="20"/>
      <w:lang w:eastAsia="ru-RU"/>
    </w:rPr>
  </w:style>
  <w:style w:type="paragraph" w:styleId="a3">
    <w:name w:val="header"/>
    <w:basedOn w:val="a"/>
    <w:link w:val="a4"/>
    <w:rsid w:val="00B3616D"/>
    <w:pPr>
      <w:tabs>
        <w:tab w:val="center" w:pos="4677"/>
        <w:tab w:val="right" w:pos="9355"/>
      </w:tabs>
    </w:pPr>
  </w:style>
  <w:style w:type="character" w:customStyle="1" w:styleId="a4">
    <w:name w:val="Верхний колонтитул Знак"/>
    <w:basedOn w:val="a0"/>
    <w:link w:val="a3"/>
    <w:rsid w:val="00B3616D"/>
    <w:rPr>
      <w:rFonts w:ascii="Times New Roman" w:eastAsia="Times New Roman" w:hAnsi="Times New Roman" w:cs="Times New Roman"/>
      <w:sz w:val="20"/>
      <w:szCs w:val="20"/>
      <w:lang w:eastAsia="ru-RU"/>
    </w:rPr>
  </w:style>
  <w:style w:type="character" w:styleId="a5">
    <w:name w:val="page number"/>
    <w:basedOn w:val="a0"/>
    <w:rsid w:val="00B3616D"/>
  </w:style>
  <w:style w:type="paragraph" w:customStyle="1" w:styleId="ConsPlusCell">
    <w:name w:val="ConsPlusCell"/>
    <w:rsid w:val="00B3616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3616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Без интервала Знак"/>
    <w:link w:val="a7"/>
    <w:uiPriority w:val="1"/>
    <w:locked/>
    <w:rsid w:val="00B3616D"/>
    <w:rPr>
      <w:sz w:val="24"/>
      <w:szCs w:val="24"/>
      <w:lang w:eastAsia="ar-SA"/>
    </w:rPr>
  </w:style>
  <w:style w:type="paragraph" w:styleId="a7">
    <w:name w:val="No Spacing"/>
    <w:link w:val="a6"/>
    <w:uiPriority w:val="1"/>
    <w:qFormat/>
    <w:rsid w:val="00B3616D"/>
    <w:pPr>
      <w:suppressAutoHyphens/>
      <w:spacing w:after="0" w:line="240" w:lineRule="auto"/>
    </w:pPr>
    <w:rPr>
      <w:sz w:val="24"/>
      <w:szCs w:val="24"/>
      <w:lang w:eastAsia="ar-SA"/>
    </w:rPr>
  </w:style>
  <w:style w:type="character" w:customStyle="1" w:styleId="a8">
    <w:name w:val="Гипертекстовая ссылка"/>
    <w:basedOn w:val="a0"/>
    <w:uiPriority w:val="99"/>
    <w:rsid w:val="00B3616D"/>
    <w:rPr>
      <w:b/>
      <w:bCs/>
      <w:color w:val="auto"/>
    </w:rPr>
  </w:style>
  <w:style w:type="paragraph" w:customStyle="1" w:styleId="a9">
    <w:name w:val="Прижатый влево"/>
    <w:basedOn w:val="a"/>
    <w:next w:val="a"/>
    <w:uiPriority w:val="99"/>
    <w:rsid w:val="00B3616D"/>
    <w:pPr>
      <w:widowControl w:val="0"/>
      <w:autoSpaceDE w:val="0"/>
      <w:autoSpaceDN w:val="0"/>
      <w:adjustRightInd w:val="0"/>
    </w:pPr>
    <w:rPr>
      <w:rFonts w:ascii="Arial" w:hAnsi="Arial" w:cs="Arial"/>
      <w:sz w:val="26"/>
      <w:szCs w:val="26"/>
    </w:rPr>
  </w:style>
  <w:style w:type="paragraph" w:styleId="aa">
    <w:name w:val="List Paragraph"/>
    <w:basedOn w:val="a"/>
    <w:uiPriority w:val="34"/>
    <w:qFormat/>
    <w:rsid w:val="00B3616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6E22BD7C4DF76CD4F2BAC246121A2A4D404725F3728915D9DD2596E0C58E667DFE383995599CD603Q449L" TargetMode="External"/><Relationship Id="rId18" Type="http://schemas.openxmlformats.org/officeDocument/2006/relationships/hyperlink" Target="consultantplus://offline/ref=938F66B7088F2AE0CE87CE2E6758CE0A1909C10513173091FC04CDFB805EA86C8940ADFAB8EE2D00dDRA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7E72189119333675861970A7AB9C0A0678948B8CAF5FC51F159D8F6CCBD88ED86AE41715382DD3C7XDc3M" TargetMode="External"/><Relationship Id="rId7" Type="http://schemas.openxmlformats.org/officeDocument/2006/relationships/hyperlink" Target="consultantplus://offline/ref=A889D916D8CCA63FEA8702672F52EF815B47E0B73C82B770F3C3BBBFF1EA9779387FEF208DV2TCL"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2B41579ADA7722726A9FBAB0A32810685311FFCA5FB31566FE0374C76B94DAA1432E2CF1DC3B94F8b0P9M" TargetMode="External"/><Relationship Id="rId25"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9215AC8A1E463DFF740A80FB31FBF0B2612AA2B4E714CBC50206CADC0DD46A6F507464BF337222E6f1NCM" TargetMode="External"/><Relationship Id="rId20"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hyperlink" Target="consultantplus://offline/ref=3BD860DBFDAF1D86B1551C494AB53AAECD57F5CED2F4F7190FAE692E40D9D201D94D11FBA17480DB08t8H"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hyperlink" Target="consultantplus://offline/ref=3BD860DBFDAF1D86B1551C494AB53AAECD57F5CED2F4F7190FAE692E40D9D201D94D11FBA17480DB08t8H" TargetMode="External"/><Relationship Id="rId15" Type="http://schemas.openxmlformats.org/officeDocument/2006/relationships/hyperlink" Target="consultantplus://offline/ref=6F67E2581701D00929E4F46049104D6C3043F019207BFC64419F7EC3EB820C64B945127D662AA87CHAAEM" TargetMode="External"/><Relationship Id="rId23" Type="http://schemas.openxmlformats.org/officeDocument/2006/relationships/hyperlink" Target="consultantplus://offline/ref=166B6C834A40D9ED059D12BC8CDD9D84D13C7A68142196DE02C83138nBMDI" TargetMode="External"/><Relationship Id="rId28" Type="http://schemas.openxmlformats.org/officeDocument/2006/relationships/theme" Target="theme/theme1.xml"/><Relationship Id="rId10" Type="http://schemas.openxmlformats.org/officeDocument/2006/relationships/hyperlink" Target="consultantplus://offline/ref=872CE06093E7012314A68028A56DBFE51DA9BBD3F25796245F05D10BD10B5D1B8388DBD7E3750F8AV6g6M" TargetMode="External"/><Relationship Id="rId19"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6E22BD7C4DF76CD4F2BAC246121A2A4D404725F3728915D9DD2596E0C58E667DFE383995599CD603Q449L" TargetMode="External"/><Relationship Id="rId22" Type="http://schemas.openxmlformats.org/officeDocument/2006/relationships/hyperlink" Target="consultantplus://offline/ref=E49C6BF63A9DA14897C7D94375A94DD7B8BA45C058C06A5D35222C70E076484A52B3721216h8n4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8808</Words>
  <Characters>50209</Characters>
  <Application>Microsoft Office Word</Application>
  <DocSecurity>0</DocSecurity>
  <Lines>418</Lines>
  <Paragraphs>117</Paragraphs>
  <ScaleCrop>false</ScaleCrop>
  <Company>HP</Company>
  <LinksUpToDate>false</LinksUpToDate>
  <CharactersWithSpaces>58900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2019-12-16T10:45:00Z</dcterms:created>
  <dcterms:modified xsi:type="dcterms:W3CDTF">2019-12-16T10:49:00Z</dcterms:modified>
</cp:coreProperties>
</file>