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75" w:rsidRPr="00407A29" w:rsidRDefault="00E71075" w:rsidP="00E71075">
      <w:pPr>
        <w:jc w:val="center"/>
        <w:rPr>
          <w:rFonts w:ascii="Arial" w:hAnsi="Arial" w:cs="Arial"/>
          <w:b/>
          <w:sz w:val="22"/>
          <w:szCs w:val="22"/>
        </w:rPr>
      </w:pPr>
      <w:r w:rsidRPr="00407A29">
        <w:rPr>
          <w:rFonts w:ascii="Arial" w:hAnsi="Arial" w:cs="Arial"/>
          <w:b/>
          <w:sz w:val="22"/>
          <w:szCs w:val="22"/>
        </w:rPr>
        <w:t>АДМИНИСТРАЦИЯ</w:t>
      </w:r>
    </w:p>
    <w:p w:rsidR="00E71075" w:rsidRPr="00407A29" w:rsidRDefault="00E71075" w:rsidP="00E71075">
      <w:pPr>
        <w:jc w:val="center"/>
        <w:rPr>
          <w:rFonts w:ascii="Arial" w:hAnsi="Arial" w:cs="Arial"/>
          <w:b/>
          <w:sz w:val="22"/>
          <w:szCs w:val="22"/>
        </w:rPr>
      </w:pPr>
      <w:r w:rsidRPr="00407A29">
        <w:rPr>
          <w:rFonts w:ascii="Arial" w:hAnsi="Arial" w:cs="Arial"/>
          <w:b/>
          <w:sz w:val="22"/>
          <w:szCs w:val="22"/>
        </w:rPr>
        <w:t>ПЕСЧАНОВСКОГО    СЕЛЬСКОГО   ПОСЕЛЕНИЯ</w:t>
      </w:r>
    </w:p>
    <w:p w:rsidR="00E71075" w:rsidRPr="00407A29" w:rsidRDefault="00E71075" w:rsidP="00E71075">
      <w:pPr>
        <w:jc w:val="center"/>
        <w:rPr>
          <w:rFonts w:ascii="Arial" w:hAnsi="Arial" w:cs="Arial"/>
          <w:b/>
          <w:sz w:val="22"/>
          <w:szCs w:val="22"/>
        </w:rPr>
      </w:pPr>
      <w:r w:rsidRPr="00407A29">
        <w:rPr>
          <w:rFonts w:ascii="Arial" w:hAnsi="Arial" w:cs="Arial"/>
          <w:b/>
          <w:sz w:val="22"/>
          <w:szCs w:val="22"/>
        </w:rPr>
        <w:t>СЕРАФИМОВИЧСКОГО МУНИЦИПАЛЬНОГО  РАЙОНА</w:t>
      </w:r>
    </w:p>
    <w:p w:rsidR="00E71075" w:rsidRPr="00407A29" w:rsidRDefault="00E71075" w:rsidP="00E71075">
      <w:pPr>
        <w:jc w:val="center"/>
        <w:rPr>
          <w:rFonts w:ascii="Arial" w:hAnsi="Arial" w:cs="Arial"/>
          <w:b/>
          <w:sz w:val="22"/>
          <w:szCs w:val="22"/>
        </w:rPr>
      </w:pPr>
      <w:r w:rsidRPr="00407A29">
        <w:rPr>
          <w:rFonts w:ascii="Arial" w:hAnsi="Arial" w:cs="Arial"/>
          <w:b/>
          <w:sz w:val="22"/>
          <w:szCs w:val="22"/>
        </w:rPr>
        <w:t>ВОЛГОГРАДСКОЙ   ОБЛАСТИ</w:t>
      </w:r>
    </w:p>
    <w:p w:rsidR="00E71075" w:rsidRPr="00407A29" w:rsidRDefault="00E71075" w:rsidP="00E71075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407A29">
        <w:rPr>
          <w:rFonts w:ascii="Arial" w:hAnsi="Arial" w:cs="Arial"/>
          <w:sz w:val="20"/>
          <w:szCs w:val="20"/>
        </w:rPr>
        <w:t>403462 х. Песчаный, ул. Центральная, д.66, Серафимовичский район, Волгоградская область</w:t>
      </w:r>
      <w:r w:rsidRPr="00407A29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E71075" w:rsidRDefault="00E71075" w:rsidP="00E71075">
      <w:pPr>
        <w:jc w:val="center"/>
        <w:rPr>
          <w:rFonts w:ascii="Arial" w:hAnsi="Arial" w:cs="Arial"/>
          <w:b/>
        </w:rPr>
      </w:pPr>
      <w:r w:rsidRPr="00407A29">
        <w:rPr>
          <w:rFonts w:ascii="Arial" w:hAnsi="Arial" w:cs="Arial"/>
          <w:b/>
          <w:sz w:val="22"/>
          <w:szCs w:val="22"/>
        </w:rPr>
        <w:t>__________________________________________________________________</w:t>
      </w:r>
    </w:p>
    <w:p w:rsidR="00E71075" w:rsidRDefault="00E71075" w:rsidP="00E71075">
      <w:pPr>
        <w:tabs>
          <w:tab w:val="left" w:pos="3540"/>
          <w:tab w:val="right" w:pos="935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E71075" w:rsidRDefault="00361F03" w:rsidP="00E71075">
      <w:pPr>
        <w:pStyle w:val="1"/>
        <w:spacing w:after="0"/>
        <w:rPr>
          <w:rStyle w:val="a3"/>
          <w:bCs w:val="0"/>
          <w:color w:val="000000"/>
          <w:sz w:val="24"/>
          <w:szCs w:val="24"/>
        </w:rPr>
      </w:pPr>
      <w:r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от 20</w:t>
      </w:r>
      <w:r w:rsidR="00E71075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 xml:space="preserve"> мая 2021 г.                                                                                                  №2</w:t>
      </w:r>
      <w:r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4</w:t>
      </w:r>
    </w:p>
    <w:p w:rsidR="00E71075" w:rsidRDefault="00E71075" w:rsidP="00E71075"/>
    <w:p w:rsidR="00110F2E" w:rsidRDefault="00776B4B">
      <w:r>
        <w:t>Об утверждении графика про</w:t>
      </w:r>
      <w:r w:rsidR="00781E84">
        <w:t>в</w:t>
      </w:r>
      <w:r>
        <w:t>едения осмотра</w:t>
      </w:r>
    </w:p>
    <w:p w:rsidR="00776B4B" w:rsidRDefault="00781E84">
      <w:r>
        <w:t>и</w:t>
      </w:r>
      <w:r w:rsidR="00776B4B">
        <w:t xml:space="preserve"> проверки в 2021 году оборудования </w:t>
      </w:r>
    </w:p>
    <w:p w:rsidR="00776B4B" w:rsidRDefault="00776B4B">
      <w:proofErr w:type="gramStart"/>
      <w:r>
        <w:t>детский</w:t>
      </w:r>
      <w:proofErr w:type="gramEnd"/>
      <w:r>
        <w:t xml:space="preserve"> игровых и спортивных площадок,</w:t>
      </w:r>
    </w:p>
    <w:p w:rsidR="00776B4B" w:rsidRDefault="00776B4B">
      <w:r>
        <w:t xml:space="preserve"> </w:t>
      </w:r>
      <w:proofErr w:type="gramStart"/>
      <w:r>
        <w:t>расположенных</w:t>
      </w:r>
      <w:proofErr w:type="gramEnd"/>
      <w:r>
        <w:t xml:space="preserve"> на территории</w:t>
      </w:r>
    </w:p>
    <w:p w:rsidR="00776B4B" w:rsidRDefault="00776B4B">
      <w:r>
        <w:t xml:space="preserve"> Песчановского сельского поселения</w:t>
      </w:r>
    </w:p>
    <w:p w:rsidR="00776B4B" w:rsidRDefault="00776B4B"/>
    <w:p w:rsidR="00776B4B" w:rsidRDefault="00776B4B" w:rsidP="00361F03">
      <w:pPr>
        <w:jc w:val="both"/>
      </w:pPr>
      <w:r>
        <w:t>На основании статьи 51 Федерального закона от 6 октября 2003года № 131-ФЗ « Об общих принципах организации местного самоуапрвления в Российской Федерации», в соответствии с национальным стандартом РФ ГОСТ Р52301-2013 «Оборудование и покрытие детских игровых</w:t>
      </w:r>
      <w:r w:rsidR="00443798">
        <w:t xml:space="preserve"> площадок. Безопасность при </w:t>
      </w:r>
      <w:r>
        <w:t>эксплуатации</w:t>
      </w:r>
      <w:r w:rsidR="00443798">
        <w:t>.</w:t>
      </w:r>
      <w:r w:rsidR="00361F03">
        <w:t xml:space="preserve"> </w:t>
      </w:r>
      <w:r w:rsidR="00443798">
        <w:t xml:space="preserve">Общие требования», в целях обеспечения мер безопасности на </w:t>
      </w:r>
      <w:proofErr w:type="gramStart"/>
      <w:r w:rsidR="00443798">
        <w:t>детский</w:t>
      </w:r>
      <w:proofErr w:type="gramEnd"/>
      <w:r w:rsidR="00443798">
        <w:t xml:space="preserve"> игровых площадках, расположенных на территории Песчановского сельского поселения, осуществления контроля за техническим состоянием оборудования детских тгровых площадок и контроля соответствия требованиям безопасности технического обслуживания и ремонта, администрация Песчановского сельского поселения:</w:t>
      </w:r>
    </w:p>
    <w:p w:rsidR="00443798" w:rsidRDefault="00443798" w:rsidP="00361F03">
      <w:pPr>
        <w:jc w:val="both"/>
      </w:pPr>
      <w:r>
        <w:t>ПОСТАНОВЛЯЕТ:</w:t>
      </w:r>
    </w:p>
    <w:p w:rsidR="00443798" w:rsidRDefault="00443798" w:rsidP="00361F03">
      <w:pPr>
        <w:jc w:val="both"/>
      </w:pPr>
    </w:p>
    <w:p w:rsidR="00443798" w:rsidRDefault="00443798" w:rsidP="00361F03">
      <w:pPr>
        <w:pStyle w:val="a4"/>
        <w:numPr>
          <w:ilvl w:val="0"/>
          <w:numId w:val="1"/>
        </w:numPr>
        <w:jc w:val="both"/>
      </w:pPr>
      <w:r>
        <w:t>Утвердить график проведения осмотра и проверки в 2021 году оборудования детских игровых и спортивных площадок и оборудования, расположенных на территории Песчановского сельского поселения (приложение 1).</w:t>
      </w:r>
    </w:p>
    <w:p w:rsidR="00443798" w:rsidRDefault="00443798" w:rsidP="00361F03">
      <w:pPr>
        <w:pStyle w:val="a4"/>
        <w:numPr>
          <w:ilvl w:val="0"/>
          <w:numId w:val="1"/>
        </w:numPr>
        <w:jc w:val="both"/>
      </w:pPr>
      <w:r>
        <w:t>Создать комиссию по проведению функционального и ежегодного основного осмотров и проверки в 2021 году оборудования детских игровых и спортивных площадок, расположенных на территории Песчановского сельского поселения в составе согласно приложению 2 к настоящему постановлению.</w:t>
      </w:r>
    </w:p>
    <w:p w:rsidR="002B2A03" w:rsidRDefault="002B2A03" w:rsidP="00361F03">
      <w:pPr>
        <w:pStyle w:val="a4"/>
        <w:numPr>
          <w:ilvl w:val="0"/>
          <w:numId w:val="1"/>
        </w:numPr>
        <w:jc w:val="both"/>
      </w:pPr>
      <w:r>
        <w:t>Назначить ответственного за проведение регулярного визуального осмотра и ведение ж</w:t>
      </w:r>
      <w:r w:rsidR="004632F4">
        <w:t>урнала осмотров Кеценко Анатолия</w:t>
      </w:r>
      <w:r>
        <w:t xml:space="preserve"> Дмитриевич</w:t>
      </w:r>
      <w:r w:rsidR="004632F4">
        <w:t>а, глава Песчановского сельского поселения</w:t>
      </w:r>
    </w:p>
    <w:p w:rsidR="00443798" w:rsidRDefault="00443798" w:rsidP="00361F03">
      <w:pPr>
        <w:pStyle w:val="a4"/>
        <w:numPr>
          <w:ilvl w:val="0"/>
          <w:numId w:val="1"/>
        </w:numPr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443798" w:rsidRDefault="00443798" w:rsidP="00443798"/>
    <w:p w:rsidR="00443798" w:rsidRDefault="00443798" w:rsidP="00443798"/>
    <w:p w:rsidR="00443798" w:rsidRDefault="00443798" w:rsidP="00443798">
      <w:r>
        <w:t>Глава Песчан</w:t>
      </w:r>
      <w:r w:rsidR="00361F03">
        <w:t>овского сельского поселения</w:t>
      </w:r>
      <w:r w:rsidR="00361F03">
        <w:tab/>
      </w:r>
      <w:r w:rsidR="00361F03">
        <w:tab/>
      </w:r>
      <w:r w:rsidR="00361F03">
        <w:tab/>
      </w:r>
      <w:r w:rsidR="00361F03">
        <w:tab/>
        <w:t>А.</w:t>
      </w:r>
      <w:r>
        <w:t>Д. Кеценко</w:t>
      </w:r>
    </w:p>
    <w:p w:rsidR="00776B4B" w:rsidRDefault="00776B4B"/>
    <w:p w:rsidR="00361F03" w:rsidRDefault="00361F03"/>
    <w:p w:rsidR="00361F03" w:rsidRDefault="00361F03"/>
    <w:p w:rsidR="00361F03" w:rsidRDefault="00361F03"/>
    <w:p w:rsidR="00361F03" w:rsidRDefault="00361F03"/>
    <w:p w:rsidR="00361F03" w:rsidRDefault="00361F03"/>
    <w:p w:rsidR="00361F03" w:rsidRDefault="00361F03"/>
    <w:p w:rsidR="00361F03" w:rsidRDefault="00361F03"/>
    <w:p w:rsidR="00361F03" w:rsidRDefault="00361F03"/>
    <w:p w:rsidR="00361F03" w:rsidRDefault="00361F03"/>
    <w:p w:rsidR="00361F03" w:rsidRDefault="00361F03"/>
    <w:p w:rsidR="00361F03" w:rsidRDefault="00361F03"/>
    <w:p w:rsidR="00361F03" w:rsidRDefault="00361F03"/>
    <w:p w:rsidR="00361F03" w:rsidRDefault="00361F03"/>
    <w:p w:rsidR="00361F03" w:rsidRDefault="00361F03"/>
    <w:p w:rsidR="00361F03" w:rsidRDefault="00361F03" w:rsidP="00361F03">
      <w:pPr>
        <w:jc w:val="right"/>
      </w:pPr>
      <w:r>
        <w:t xml:space="preserve">Приложение №1 </w:t>
      </w:r>
    </w:p>
    <w:p w:rsidR="00361F03" w:rsidRDefault="00361F03" w:rsidP="00361F03">
      <w:pPr>
        <w:jc w:val="right"/>
      </w:pPr>
      <w:r>
        <w:t>К постановлени. № 24 от 20.05.2021г.</w:t>
      </w:r>
    </w:p>
    <w:p w:rsidR="00361F03" w:rsidRDefault="00361F03" w:rsidP="00361F03">
      <w:pPr>
        <w:jc w:val="right"/>
      </w:pPr>
    </w:p>
    <w:p w:rsidR="00361F03" w:rsidRDefault="00361F03" w:rsidP="00361F03">
      <w:pPr>
        <w:jc w:val="center"/>
      </w:pPr>
      <w:r>
        <w:t>График проведения осмотра и проверки оборудования детских игровых и спортивных площадок и оборудования, расположенных на территориии Песчановского сельского поселения в 2021 году.</w:t>
      </w:r>
    </w:p>
    <w:p w:rsidR="00361F03" w:rsidRDefault="00361F03" w:rsidP="00361F03">
      <w:pPr>
        <w:jc w:val="center"/>
      </w:pPr>
    </w:p>
    <w:tbl>
      <w:tblPr>
        <w:tblStyle w:val="a5"/>
        <w:tblW w:w="0" w:type="auto"/>
        <w:tblLook w:val="04A0"/>
      </w:tblPr>
      <w:tblGrid>
        <w:gridCol w:w="723"/>
        <w:gridCol w:w="4062"/>
        <w:gridCol w:w="2393"/>
        <w:gridCol w:w="2393"/>
      </w:tblGrid>
      <w:tr w:rsidR="00361F03" w:rsidTr="00361F03">
        <w:tc>
          <w:tcPr>
            <w:tcW w:w="723" w:type="dxa"/>
          </w:tcPr>
          <w:p w:rsidR="00361F03" w:rsidRDefault="00361F03" w:rsidP="00361F03">
            <w:pPr>
              <w:jc w:val="right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62" w:type="dxa"/>
          </w:tcPr>
          <w:p w:rsidR="00361F03" w:rsidRDefault="00361F03" w:rsidP="00361F03">
            <w:pPr>
              <w:jc w:val="right"/>
            </w:pPr>
            <w:r>
              <w:t>Вид проводимого осмотра и цедь</w:t>
            </w:r>
          </w:p>
        </w:tc>
        <w:tc>
          <w:tcPr>
            <w:tcW w:w="2393" w:type="dxa"/>
          </w:tcPr>
          <w:p w:rsidR="00361F03" w:rsidRDefault="00361F03" w:rsidP="00361F03">
            <w:pPr>
              <w:jc w:val="right"/>
            </w:pPr>
            <w:r>
              <w:t>Срок проведения осмотра</w:t>
            </w:r>
          </w:p>
        </w:tc>
        <w:tc>
          <w:tcPr>
            <w:tcW w:w="2393" w:type="dxa"/>
          </w:tcPr>
          <w:p w:rsidR="00361F03" w:rsidRDefault="00361F03" w:rsidP="00361F03">
            <w:pPr>
              <w:jc w:val="right"/>
            </w:pPr>
            <w:r>
              <w:t xml:space="preserve"> исполнитель</w:t>
            </w:r>
          </w:p>
        </w:tc>
      </w:tr>
      <w:tr w:rsidR="00361F03" w:rsidTr="00361F03">
        <w:tc>
          <w:tcPr>
            <w:tcW w:w="723" w:type="dxa"/>
          </w:tcPr>
          <w:p w:rsidR="00361F03" w:rsidRDefault="00361F03" w:rsidP="00361F03">
            <w:pPr>
              <w:jc w:val="right"/>
            </w:pPr>
            <w:r>
              <w:t>1</w:t>
            </w:r>
          </w:p>
        </w:tc>
        <w:tc>
          <w:tcPr>
            <w:tcW w:w="4062" w:type="dxa"/>
          </w:tcPr>
          <w:p w:rsidR="00361F03" w:rsidRDefault="00361F03" w:rsidP="00361F03">
            <w:pPr>
              <w:jc w:val="right"/>
            </w:pPr>
            <w:r>
              <w:t>Регулярный визуальный осмотр.</w:t>
            </w:r>
          </w:p>
          <w:p w:rsidR="00361F03" w:rsidRDefault="00361F03" w:rsidP="00361F03">
            <w:pPr>
              <w:jc w:val="right"/>
            </w:pPr>
            <w:r>
              <w:t>Цель: выявление очевидных неисправностей и посторонних предметов, представляющих опасность для дальнейшей эксплуатации оборудования (например: разбитые бутылки, консервные банки, пластиковые пакеты, поврежденные элементы оборудования и т</w:t>
            </w:r>
            <w:proofErr w:type="gramStart"/>
            <w:r>
              <w:t>.д</w:t>
            </w:r>
            <w:proofErr w:type="gramEnd"/>
            <w:r>
              <w:t>)</w:t>
            </w:r>
          </w:p>
        </w:tc>
        <w:tc>
          <w:tcPr>
            <w:tcW w:w="2393" w:type="dxa"/>
          </w:tcPr>
          <w:p w:rsidR="00361F03" w:rsidRDefault="00361F03" w:rsidP="00361F03">
            <w:pPr>
              <w:jc w:val="right"/>
            </w:pPr>
            <w:r>
              <w:t>Ежемесячно до 5 числа месяца в случае подтверждения интенсивному использованию или актами вандализм</w:t>
            </w:r>
            <w:proofErr w:type="gramStart"/>
            <w:r>
              <w:t>а-</w:t>
            </w:r>
            <w:proofErr w:type="gramEnd"/>
            <w:r>
              <w:t xml:space="preserve"> ежедневно</w:t>
            </w:r>
          </w:p>
        </w:tc>
        <w:tc>
          <w:tcPr>
            <w:tcW w:w="2393" w:type="dxa"/>
          </w:tcPr>
          <w:p w:rsidR="00361F03" w:rsidRDefault="00361F03" w:rsidP="00361F03">
            <w:pPr>
              <w:jc w:val="right"/>
            </w:pPr>
            <w:r>
              <w:t>Ответственное дицо</w:t>
            </w:r>
          </w:p>
        </w:tc>
      </w:tr>
      <w:tr w:rsidR="00361F03" w:rsidTr="00361F03">
        <w:tc>
          <w:tcPr>
            <w:tcW w:w="723" w:type="dxa"/>
          </w:tcPr>
          <w:p w:rsidR="00361F03" w:rsidRDefault="00361F03" w:rsidP="00361F03">
            <w:pPr>
              <w:jc w:val="right"/>
            </w:pPr>
            <w:r>
              <w:t>2</w:t>
            </w:r>
          </w:p>
        </w:tc>
        <w:tc>
          <w:tcPr>
            <w:tcW w:w="4062" w:type="dxa"/>
          </w:tcPr>
          <w:p w:rsidR="00361F03" w:rsidRDefault="00361F03" w:rsidP="00361F03">
            <w:pPr>
              <w:jc w:val="right"/>
            </w:pPr>
            <w:r>
              <w:t>Функциональный осмотр.</w:t>
            </w:r>
          </w:p>
          <w:p w:rsidR="00361F03" w:rsidRDefault="00361F03" w:rsidP="00361F03">
            <w:pPr>
              <w:jc w:val="right"/>
            </w:pPr>
            <w:r>
              <w:t>Цель: проверка исправности и устойчивости оборудования, выявления износа элементов оборудования</w:t>
            </w:r>
          </w:p>
        </w:tc>
        <w:tc>
          <w:tcPr>
            <w:tcW w:w="2393" w:type="dxa"/>
          </w:tcPr>
          <w:p w:rsidR="00361F03" w:rsidRDefault="00361F03" w:rsidP="00053976">
            <w:pPr>
              <w:jc w:val="right"/>
            </w:pPr>
            <w:r>
              <w:t xml:space="preserve">21 </w:t>
            </w:r>
            <w:r w:rsidR="00053976">
              <w:t>мая</w:t>
            </w:r>
            <w:r>
              <w:t xml:space="preserve"> 2021г 15 октября 20021г.</w:t>
            </w:r>
          </w:p>
        </w:tc>
        <w:tc>
          <w:tcPr>
            <w:tcW w:w="2393" w:type="dxa"/>
          </w:tcPr>
          <w:p w:rsidR="00361F03" w:rsidRDefault="00361F03" w:rsidP="00361F03">
            <w:pPr>
              <w:jc w:val="right"/>
            </w:pPr>
            <w:r>
              <w:t>Комиссия</w:t>
            </w:r>
          </w:p>
        </w:tc>
      </w:tr>
      <w:tr w:rsidR="00361F03" w:rsidTr="00361F03">
        <w:tc>
          <w:tcPr>
            <w:tcW w:w="723" w:type="dxa"/>
          </w:tcPr>
          <w:p w:rsidR="00361F03" w:rsidRDefault="00361F03" w:rsidP="00361F03">
            <w:pPr>
              <w:jc w:val="right"/>
            </w:pPr>
            <w:r>
              <w:t>3</w:t>
            </w:r>
          </w:p>
        </w:tc>
        <w:tc>
          <w:tcPr>
            <w:tcW w:w="4062" w:type="dxa"/>
          </w:tcPr>
          <w:p w:rsidR="00361F03" w:rsidRDefault="00361F03" w:rsidP="00361F03">
            <w:pPr>
              <w:jc w:val="right"/>
            </w:pPr>
            <w:r>
              <w:t>Ежегодный основной осмотр</w:t>
            </w:r>
          </w:p>
          <w:p w:rsidR="00361F03" w:rsidRDefault="00361F03" w:rsidP="00361F03">
            <w:pPr>
              <w:jc w:val="right"/>
            </w:pPr>
            <w:r>
              <w:t>Цель: - определение  наличия гниения деревянных элементов; - наличия коррозии металлических элементов;</w:t>
            </w:r>
          </w:p>
          <w:p w:rsidR="00361F03" w:rsidRDefault="00361F03" w:rsidP="00361F03">
            <w:pPr>
              <w:jc w:val="right"/>
            </w:pPr>
            <w:r>
              <w:t xml:space="preserve"> -</w:t>
            </w:r>
            <w:r w:rsidR="00CD1343">
              <w:t>влияния выполненых ремонтных работ на безопасность эксплуатации оборудования. Осмотр скрытых, трунднодоступных элементов оборудования.</w:t>
            </w:r>
          </w:p>
        </w:tc>
        <w:tc>
          <w:tcPr>
            <w:tcW w:w="2393" w:type="dxa"/>
          </w:tcPr>
          <w:p w:rsidR="00361F03" w:rsidRDefault="00CD1343" w:rsidP="00361F03">
            <w:r>
              <w:t xml:space="preserve">21 мая 2021 г </w:t>
            </w:r>
          </w:p>
        </w:tc>
        <w:tc>
          <w:tcPr>
            <w:tcW w:w="2393" w:type="dxa"/>
          </w:tcPr>
          <w:p w:rsidR="00361F03" w:rsidRDefault="00CD1343" w:rsidP="00361F03">
            <w:pPr>
              <w:jc w:val="right"/>
            </w:pPr>
            <w:r>
              <w:t>Комиссия</w:t>
            </w:r>
          </w:p>
        </w:tc>
      </w:tr>
    </w:tbl>
    <w:p w:rsidR="00361F03" w:rsidRDefault="00361F03" w:rsidP="00361F03">
      <w:pPr>
        <w:jc w:val="right"/>
      </w:pPr>
    </w:p>
    <w:p w:rsidR="00CD1343" w:rsidRDefault="00CD1343" w:rsidP="00361F03">
      <w:pPr>
        <w:jc w:val="right"/>
      </w:pPr>
    </w:p>
    <w:p w:rsidR="00CD1343" w:rsidRDefault="00CD1343" w:rsidP="00361F03">
      <w:pPr>
        <w:jc w:val="right"/>
      </w:pPr>
    </w:p>
    <w:p w:rsidR="00CD1343" w:rsidRDefault="00CD1343" w:rsidP="00361F03">
      <w:pPr>
        <w:jc w:val="right"/>
      </w:pPr>
    </w:p>
    <w:p w:rsidR="00CD1343" w:rsidRDefault="00CD1343" w:rsidP="00361F03">
      <w:pPr>
        <w:jc w:val="right"/>
      </w:pPr>
    </w:p>
    <w:p w:rsidR="00CD1343" w:rsidRDefault="00CD1343" w:rsidP="00361F03">
      <w:pPr>
        <w:jc w:val="right"/>
      </w:pPr>
    </w:p>
    <w:p w:rsidR="00CD1343" w:rsidRDefault="00CD1343" w:rsidP="00361F03">
      <w:pPr>
        <w:jc w:val="right"/>
      </w:pPr>
    </w:p>
    <w:p w:rsidR="00CD1343" w:rsidRDefault="00CD1343" w:rsidP="00361F03">
      <w:pPr>
        <w:jc w:val="right"/>
      </w:pPr>
    </w:p>
    <w:p w:rsidR="00CD1343" w:rsidRDefault="00CD1343" w:rsidP="00361F03">
      <w:pPr>
        <w:jc w:val="right"/>
      </w:pPr>
    </w:p>
    <w:p w:rsidR="00CD1343" w:rsidRDefault="00CD1343" w:rsidP="00361F03">
      <w:pPr>
        <w:jc w:val="right"/>
      </w:pPr>
    </w:p>
    <w:p w:rsidR="00CD1343" w:rsidRDefault="00CD1343" w:rsidP="00361F03">
      <w:pPr>
        <w:jc w:val="right"/>
      </w:pPr>
    </w:p>
    <w:p w:rsidR="00CD1343" w:rsidRDefault="00CD1343" w:rsidP="00361F03">
      <w:pPr>
        <w:jc w:val="right"/>
      </w:pPr>
    </w:p>
    <w:p w:rsidR="00CD1343" w:rsidRDefault="00CD1343" w:rsidP="00361F03">
      <w:pPr>
        <w:jc w:val="right"/>
      </w:pPr>
    </w:p>
    <w:p w:rsidR="00CD1343" w:rsidRDefault="00CD1343" w:rsidP="00361F03">
      <w:pPr>
        <w:jc w:val="right"/>
      </w:pPr>
    </w:p>
    <w:p w:rsidR="00CD1343" w:rsidRDefault="00CD1343" w:rsidP="00361F03">
      <w:pPr>
        <w:jc w:val="right"/>
      </w:pPr>
    </w:p>
    <w:p w:rsidR="00CD1343" w:rsidRDefault="00CD1343" w:rsidP="00361F03">
      <w:pPr>
        <w:jc w:val="right"/>
      </w:pPr>
    </w:p>
    <w:p w:rsidR="00CD1343" w:rsidRDefault="00CD1343" w:rsidP="00361F03">
      <w:pPr>
        <w:jc w:val="right"/>
      </w:pPr>
    </w:p>
    <w:p w:rsidR="00CD1343" w:rsidRDefault="00CD1343" w:rsidP="00361F03">
      <w:pPr>
        <w:jc w:val="right"/>
      </w:pPr>
    </w:p>
    <w:p w:rsidR="00CD1343" w:rsidRDefault="00CD1343" w:rsidP="00361F03">
      <w:pPr>
        <w:jc w:val="right"/>
      </w:pPr>
    </w:p>
    <w:p w:rsidR="00CD1343" w:rsidRDefault="00CD1343" w:rsidP="00361F03">
      <w:pPr>
        <w:jc w:val="right"/>
      </w:pPr>
    </w:p>
    <w:p w:rsidR="00CD1343" w:rsidRDefault="00CD1343" w:rsidP="00361F03">
      <w:pPr>
        <w:jc w:val="right"/>
      </w:pPr>
    </w:p>
    <w:p w:rsidR="00CD1343" w:rsidRDefault="00CD1343" w:rsidP="00361F03">
      <w:pPr>
        <w:jc w:val="right"/>
      </w:pPr>
    </w:p>
    <w:p w:rsidR="00CD1343" w:rsidRDefault="00CD1343" w:rsidP="00361F03">
      <w:pPr>
        <w:jc w:val="right"/>
      </w:pPr>
    </w:p>
    <w:p w:rsidR="00CD1343" w:rsidRDefault="00CD1343" w:rsidP="00361F03">
      <w:pPr>
        <w:jc w:val="right"/>
      </w:pPr>
    </w:p>
    <w:p w:rsidR="00CD1343" w:rsidRDefault="00CD1343" w:rsidP="00CD1343">
      <w:pPr>
        <w:jc w:val="right"/>
      </w:pPr>
      <w:r>
        <w:t xml:space="preserve">Приложение №1 </w:t>
      </w:r>
    </w:p>
    <w:p w:rsidR="00CD1343" w:rsidRDefault="00CD1343" w:rsidP="00CD1343">
      <w:pPr>
        <w:jc w:val="right"/>
      </w:pPr>
      <w:r>
        <w:t>К постановлени. № 24 от 20.05.2021г.</w:t>
      </w:r>
    </w:p>
    <w:p w:rsidR="00CD1343" w:rsidRDefault="00CD1343" w:rsidP="00CD1343">
      <w:pPr>
        <w:jc w:val="right"/>
      </w:pPr>
    </w:p>
    <w:p w:rsidR="00CD1343" w:rsidRDefault="00CD1343" w:rsidP="00361F03">
      <w:pPr>
        <w:jc w:val="right"/>
      </w:pPr>
    </w:p>
    <w:p w:rsidR="002B2A03" w:rsidRDefault="002B2A03" w:rsidP="002B2A03">
      <w:pPr>
        <w:jc w:val="center"/>
      </w:pPr>
      <w:r>
        <w:t>Состав комиссии</w:t>
      </w:r>
    </w:p>
    <w:p w:rsidR="002B2A03" w:rsidRDefault="002B2A03" w:rsidP="002B2A03">
      <w:pPr>
        <w:jc w:val="center"/>
      </w:pPr>
      <w:r>
        <w:t>по проведению функционального и ежегодного основного  осмотров и провереик оборудования детских игровых и спортивных площадок</w:t>
      </w:r>
    </w:p>
    <w:p w:rsidR="002B2A03" w:rsidRDefault="002B2A03" w:rsidP="002B2A03">
      <w:pPr>
        <w:jc w:val="center"/>
      </w:pPr>
    </w:p>
    <w:p w:rsidR="002B2A03" w:rsidRDefault="002B2A03" w:rsidP="002B2A03">
      <w:pPr>
        <w:pStyle w:val="a4"/>
        <w:numPr>
          <w:ilvl w:val="0"/>
          <w:numId w:val="2"/>
        </w:numPr>
      </w:pPr>
      <w:r>
        <w:t xml:space="preserve">Кеценко Анатолий Дмитриевич - Глава Песчановского сельского поселения </w:t>
      </w:r>
    </w:p>
    <w:p w:rsidR="002B2A03" w:rsidRDefault="002B2A03" w:rsidP="002B2A03">
      <w:pPr>
        <w:pStyle w:val="a4"/>
        <w:numPr>
          <w:ilvl w:val="0"/>
          <w:numId w:val="2"/>
        </w:numPr>
      </w:pPr>
      <w:r>
        <w:t xml:space="preserve">Широкова Любовь Ивановна – ведущий специалист администрации Песчановского сельского поселения </w:t>
      </w:r>
    </w:p>
    <w:p w:rsidR="002B2A03" w:rsidRDefault="002B2A03" w:rsidP="002B2A03">
      <w:pPr>
        <w:pStyle w:val="a4"/>
        <w:numPr>
          <w:ilvl w:val="0"/>
          <w:numId w:val="2"/>
        </w:numPr>
      </w:pPr>
      <w:r>
        <w:t>Пименова Наталья Александровна депутат Песчановского сельского Совета</w:t>
      </w:r>
    </w:p>
    <w:p w:rsidR="002B2A03" w:rsidRDefault="002B2A03" w:rsidP="002B2A03">
      <w:pPr>
        <w:pStyle w:val="a4"/>
        <w:numPr>
          <w:ilvl w:val="0"/>
          <w:numId w:val="2"/>
        </w:numPr>
      </w:pPr>
      <w:r>
        <w:t>Тимофеев Владимир Сергееви</w:t>
      </w:r>
      <w:proofErr w:type="gramStart"/>
      <w:r>
        <w:t>ч-</w:t>
      </w:r>
      <w:proofErr w:type="gramEnd"/>
      <w:r>
        <w:t xml:space="preserve"> </w:t>
      </w:r>
      <w:r w:rsidRPr="00471C9E">
        <w:rPr>
          <w:color w:val="212121"/>
          <w:sz w:val="21"/>
          <w:szCs w:val="21"/>
        </w:rPr>
        <w:t xml:space="preserve">УУП ОМВД России по </w:t>
      </w:r>
      <w:r>
        <w:rPr>
          <w:color w:val="212121"/>
          <w:sz w:val="21"/>
          <w:szCs w:val="21"/>
        </w:rPr>
        <w:t>Серафимовичскому району</w:t>
      </w:r>
    </w:p>
    <w:p w:rsidR="002B2A03" w:rsidRDefault="002B2A03" w:rsidP="002B2A03"/>
    <w:sectPr w:rsidR="002B2A03" w:rsidSect="0011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161FA"/>
    <w:multiLevelType w:val="hybridMultilevel"/>
    <w:tmpl w:val="475C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51A77"/>
    <w:multiLevelType w:val="hybridMultilevel"/>
    <w:tmpl w:val="3BEC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71075"/>
    <w:rsid w:val="00053976"/>
    <w:rsid w:val="00110F2E"/>
    <w:rsid w:val="001D6C13"/>
    <w:rsid w:val="002B2A03"/>
    <w:rsid w:val="00361F03"/>
    <w:rsid w:val="00443798"/>
    <w:rsid w:val="004632F4"/>
    <w:rsid w:val="00776B4B"/>
    <w:rsid w:val="00781E84"/>
    <w:rsid w:val="009B5823"/>
    <w:rsid w:val="00CD1343"/>
    <w:rsid w:val="00E7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1075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07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a3">
    <w:name w:val="Гипертекстовая ссылка"/>
    <w:basedOn w:val="a0"/>
    <w:uiPriority w:val="99"/>
    <w:rsid w:val="00E71075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443798"/>
    <w:pPr>
      <w:ind w:left="720"/>
      <w:contextualSpacing/>
    </w:pPr>
  </w:style>
  <w:style w:type="table" w:styleId="a5">
    <w:name w:val="Table Grid"/>
    <w:basedOn w:val="a1"/>
    <w:uiPriority w:val="59"/>
    <w:rsid w:val="00361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2021-05-31T05:41:00Z</dcterms:created>
  <dcterms:modified xsi:type="dcterms:W3CDTF">2021-06-28T07:08:00Z</dcterms:modified>
</cp:coreProperties>
</file>