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5A" w:rsidRDefault="0054175A" w:rsidP="0054175A">
      <w:pPr>
        <w:spacing w:after="0"/>
        <w:jc w:val="center"/>
      </w:pPr>
      <w:r>
        <w:rPr>
          <w:b/>
        </w:rPr>
        <w:t>АДМИНИСТРАЦИЯ</w:t>
      </w:r>
    </w:p>
    <w:p w:rsidR="0054175A" w:rsidRDefault="0054175A" w:rsidP="0054175A">
      <w:pPr>
        <w:spacing w:after="0"/>
        <w:jc w:val="center"/>
        <w:rPr>
          <w:b/>
        </w:rPr>
      </w:pPr>
      <w:r>
        <w:rPr>
          <w:b/>
        </w:rPr>
        <w:t>ПЕСЧАНОВСКОГО СЕЛЬСКОГО  ПОСЕЛЕНИЯ</w:t>
      </w:r>
    </w:p>
    <w:p w:rsidR="0054175A" w:rsidRDefault="0054175A" w:rsidP="0054175A">
      <w:pPr>
        <w:keepNext/>
        <w:spacing w:after="0"/>
        <w:jc w:val="center"/>
        <w:outlineLvl w:val="1"/>
        <w:rPr>
          <w:b/>
        </w:rPr>
      </w:pPr>
      <w:r>
        <w:rPr>
          <w:b/>
        </w:rPr>
        <w:t>СЕРАФИМОВИЧСКОГО  МУНИЦИПАЛЬНОГО  РАЙОНА</w:t>
      </w:r>
    </w:p>
    <w:p w:rsidR="0054175A" w:rsidRDefault="0054175A" w:rsidP="0054175A">
      <w:pPr>
        <w:spacing w:after="0"/>
        <w:jc w:val="center"/>
        <w:rPr>
          <w:b/>
        </w:rPr>
      </w:pPr>
      <w:r>
        <w:rPr>
          <w:b/>
        </w:rPr>
        <w:t>ВОЛГОГРАДСКОЙ ОБЛАСТИ</w:t>
      </w:r>
    </w:p>
    <w:p w:rsidR="0054175A" w:rsidRDefault="0054175A" w:rsidP="0054175A">
      <w:pPr>
        <w:spacing w:after="0"/>
        <w:jc w:val="center"/>
        <w:rPr>
          <w:b/>
        </w:rPr>
      </w:pPr>
      <w:r>
        <w:rPr>
          <w:sz w:val="20"/>
          <w:szCs w:val="20"/>
        </w:rPr>
        <w:t>403462, Волгоградская область, Серафимовичский район, хутор Песчаный, ул. Центральная д. 66                         тел. 3-64-41, факс 3-65-41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382"/>
      </w:tblGrid>
      <w:tr w:rsidR="0054175A" w:rsidTr="0054175A">
        <w:trPr>
          <w:trHeight w:val="113"/>
        </w:trPr>
        <w:tc>
          <w:tcPr>
            <w:tcW w:w="938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4175A" w:rsidRDefault="0054175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54175A" w:rsidRDefault="0054175A" w:rsidP="0054175A">
      <w:pPr>
        <w:jc w:val="center"/>
        <w:rPr>
          <w:b/>
        </w:rPr>
      </w:pPr>
      <w:r>
        <w:rPr>
          <w:b/>
        </w:rPr>
        <w:t>РАСПОРЯЖЕНИЕ</w:t>
      </w:r>
    </w:p>
    <w:p w:rsidR="0054175A" w:rsidRDefault="0054175A" w:rsidP="0054175A">
      <w:pPr>
        <w:jc w:val="center"/>
        <w:rPr>
          <w:b/>
        </w:rPr>
      </w:pPr>
    </w:p>
    <w:p w:rsidR="0054175A" w:rsidRDefault="0054175A" w:rsidP="0054175A">
      <w:pPr>
        <w:jc w:val="center"/>
        <w:rPr>
          <w:sz w:val="28"/>
          <w:szCs w:val="28"/>
        </w:rPr>
      </w:pPr>
    </w:p>
    <w:p w:rsidR="0054175A" w:rsidRDefault="0054175A" w:rsidP="0054175A">
      <w:pPr>
        <w:spacing w:line="100" w:lineRule="atLeast"/>
        <w:ind w:right="-5"/>
        <w:jc w:val="center"/>
        <w:rPr>
          <w:rFonts w:ascii="Arial" w:eastAsia="Calibri" w:hAnsi="Arial" w:cs="Arial"/>
          <w:sz w:val="28"/>
          <w:szCs w:val="28"/>
        </w:rPr>
      </w:pPr>
      <w:r>
        <w:rPr>
          <w:sz w:val="28"/>
          <w:szCs w:val="28"/>
        </w:rPr>
        <w:t>№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от «10» </w:t>
      </w:r>
      <w:r>
        <w:rPr>
          <w:sz w:val="28"/>
          <w:szCs w:val="28"/>
          <w:u w:val="single"/>
        </w:rPr>
        <w:t xml:space="preserve">февраля </w:t>
      </w:r>
      <w:r>
        <w:rPr>
          <w:sz w:val="28"/>
          <w:szCs w:val="28"/>
        </w:rPr>
        <w:t xml:space="preserve"> 2021 г.</w:t>
      </w:r>
    </w:p>
    <w:p w:rsidR="0054175A" w:rsidRDefault="0054175A" w:rsidP="0054175A">
      <w:pPr>
        <w:rPr>
          <w:sz w:val="28"/>
          <w:szCs w:val="28"/>
        </w:rPr>
      </w:pPr>
    </w:p>
    <w:p w:rsidR="0054175A" w:rsidRDefault="0054175A" w:rsidP="005417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     утверждении      Плана </w:t>
      </w:r>
    </w:p>
    <w:p w:rsidR="0054175A" w:rsidRDefault="0054175A" w:rsidP="005417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противопожарных    мероприятий</w:t>
      </w:r>
    </w:p>
    <w:p w:rsidR="0054175A" w:rsidRDefault="0054175A" w:rsidP="005417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Песчановского</w:t>
      </w:r>
    </w:p>
    <w:p w:rsidR="0054175A" w:rsidRDefault="0054175A" w:rsidP="005417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на 2021 год</w:t>
      </w:r>
    </w:p>
    <w:p w:rsidR="0054175A" w:rsidRDefault="0054175A" w:rsidP="00541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75A" w:rsidRDefault="0054175A" w:rsidP="005417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Федерации, № 69-ФЗ «О пожарной безопасности» от 21.12.1994 года, в целях обеспечения пожарной безопасности и соблюдения противопожарного режима в пожароопасный период 2021 года на территории Песчановского сельского поселения Серафимовичского муниципального района:</w:t>
      </w:r>
    </w:p>
    <w:p w:rsidR="0054175A" w:rsidRDefault="0054175A" w:rsidP="0054175A">
      <w:pPr>
        <w:pStyle w:val="a4"/>
        <w:numPr>
          <w:ilvl w:val="0"/>
          <w:numId w:val="1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план мероприятий администрации Песчановского сельского поселения </w:t>
      </w:r>
      <w:r>
        <w:rPr>
          <w:color w:val="5A7A6B"/>
        </w:rPr>
        <w:t xml:space="preserve"> </w:t>
      </w:r>
      <w:r>
        <w:rPr>
          <w:sz w:val="28"/>
          <w:szCs w:val="28"/>
        </w:rPr>
        <w:t xml:space="preserve">по обеспечению пожарной безопасности в границах поселения на 2021 год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 1).</w:t>
      </w:r>
    </w:p>
    <w:p w:rsidR="0054175A" w:rsidRDefault="0054175A" w:rsidP="0054175A">
      <w:pPr>
        <w:pStyle w:val="a4"/>
        <w:numPr>
          <w:ilvl w:val="0"/>
          <w:numId w:val="1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график сходов с населением (приложение 2).</w:t>
      </w:r>
    </w:p>
    <w:p w:rsidR="0054175A" w:rsidRDefault="0054175A" w:rsidP="0054175A">
      <w:p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Данное распоряжение подлежит официальному опубликованию и размещению на официальном сайте администрации                             «Peschany-adm.ru».</w:t>
      </w:r>
    </w:p>
    <w:p w:rsidR="0054175A" w:rsidRDefault="0054175A" w:rsidP="005417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данного распоряжения оставляю за собой.</w:t>
      </w:r>
    </w:p>
    <w:p w:rsidR="0054175A" w:rsidRDefault="0054175A" w:rsidP="00541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Глава Песчановского </w:t>
      </w:r>
    </w:p>
    <w:p w:rsidR="0054175A" w:rsidRDefault="0054175A" w:rsidP="0054175A">
      <w:pPr>
        <w:tabs>
          <w:tab w:val="left" w:pos="39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сельского поселения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/А.Д. Кеценко /</w:t>
      </w:r>
    </w:p>
    <w:p w:rsidR="0054175A" w:rsidRDefault="0054175A" w:rsidP="0054175A">
      <w:pPr>
        <w:spacing w:after="0"/>
        <w:jc w:val="right"/>
        <w:rPr>
          <w:rFonts w:ascii="Times New Roman" w:hAnsi="Times New Roman" w:cs="Times New Roman"/>
          <w:bCs/>
        </w:rPr>
      </w:pPr>
    </w:p>
    <w:p w:rsidR="0054175A" w:rsidRDefault="0054175A" w:rsidP="0054175A">
      <w:pPr>
        <w:spacing w:after="0"/>
        <w:jc w:val="right"/>
        <w:rPr>
          <w:rFonts w:ascii="Times New Roman" w:hAnsi="Times New Roman" w:cs="Times New Roman"/>
          <w:bCs/>
        </w:rPr>
      </w:pPr>
    </w:p>
    <w:p w:rsidR="0054175A" w:rsidRDefault="0054175A" w:rsidP="0054175A">
      <w:pPr>
        <w:spacing w:after="0"/>
        <w:jc w:val="right"/>
        <w:rPr>
          <w:rFonts w:ascii="Times New Roman" w:hAnsi="Times New Roman" w:cs="Times New Roman"/>
          <w:bCs/>
        </w:rPr>
      </w:pPr>
    </w:p>
    <w:p w:rsidR="0054175A" w:rsidRDefault="0054175A" w:rsidP="0054175A">
      <w:pPr>
        <w:spacing w:after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Утверждено</w:t>
      </w:r>
    </w:p>
    <w:p w:rsidR="0054175A" w:rsidRDefault="0054175A" w:rsidP="0054175A">
      <w:pPr>
        <w:spacing w:after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распоряжением администрации</w:t>
      </w:r>
    </w:p>
    <w:p w:rsidR="0054175A" w:rsidRDefault="0054175A" w:rsidP="0054175A">
      <w:pPr>
        <w:spacing w:after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Песчановского сельского поселения  </w:t>
      </w:r>
    </w:p>
    <w:p w:rsidR="0054175A" w:rsidRDefault="0054175A" w:rsidP="0054175A">
      <w:pPr>
        <w:spacing w:after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от 10.02.2021 года № 2 приложение 1.</w:t>
      </w:r>
    </w:p>
    <w:p w:rsidR="0054175A" w:rsidRDefault="0054175A" w:rsidP="0054175A">
      <w:pPr>
        <w:jc w:val="right"/>
        <w:rPr>
          <w:rFonts w:ascii="Times New Roman" w:hAnsi="Times New Roman" w:cs="Times New Roman"/>
          <w:bCs/>
        </w:rPr>
      </w:pPr>
    </w:p>
    <w:p w:rsidR="0054175A" w:rsidRDefault="0054175A" w:rsidP="0054175A">
      <w:pPr>
        <w:jc w:val="center"/>
        <w:rPr>
          <w:rFonts w:ascii="Times New Roman" w:hAnsi="Times New Roman" w:cs="Times New Roman"/>
          <w:b/>
          <w:bCs/>
        </w:rPr>
      </w:pPr>
    </w:p>
    <w:p w:rsidR="0054175A" w:rsidRDefault="0054175A" w:rsidP="0054175A">
      <w:pPr>
        <w:rPr>
          <w:rFonts w:ascii="Times New Roman" w:hAnsi="Times New Roman" w:cs="Times New Roman"/>
          <w:b/>
          <w:bCs/>
        </w:rPr>
      </w:pPr>
    </w:p>
    <w:p w:rsidR="0054175A" w:rsidRDefault="0054175A" w:rsidP="0054175A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П</w:t>
      </w:r>
      <w:proofErr w:type="gramEnd"/>
      <w:r>
        <w:rPr>
          <w:rFonts w:ascii="Times New Roman" w:hAnsi="Times New Roman" w:cs="Times New Roman"/>
          <w:b/>
          <w:bCs/>
        </w:rPr>
        <w:t xml:space="preserve"> Л А Н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мероприятий администрации Песчановского сельского поселения   по обеспечению пожарной безопасности в границах поселения на 2021 год</w:t>
      </w:r>
    </w:p>
    <w:p w:rsidR="0054175A" w:rsidRDefault="0054175A" w:rsidP="0054175A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00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8"/>
        <w:gridCol w:w="4422"/>
        <w:gridCol w:w="2490"/>
        <w:gridCol w:w="2490"/>
      </w:tblGrid>
      <w:tr w:rsidR="0054175A" w:rsidTr="0054175A">
        <w:trPr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4175A" w:rsidTr="0054175A">
        <w:trPr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Издать распоряжения о назначении ответственных лиц за пожарную безопасность, противопожарном режиме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администрации</w:t>
            </w:r>
          </w:p>
        </w:tc>
      </w:tr>
      <w:tr w:rsidR="0054175A" w:rsidTr="0054175A">
        <w:trPr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противопожарные инструктажи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</w:t>
            </w:r>
          </w:p>
        </w:tc>
      </w:tr>
      <w:tr w:rsidR="0054175A" w:rsidTr="0054175A">
        <w:trPr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информационных стендов по вопросам пожарной безопасности населения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54175A" w:rsidTr="0054175A">
        <w:trPr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состояние пожарной безопасности объектов, укомплектованность их первичными средствами пожаротушения (при наличии, произвести проверку срока годности), принять меры по устранению нарушений, создающих опасность возникновения пожаров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СП</w:t>
            </w:r>
          </w:p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организаций, учреждений</w:t>
            </w:r>
          </w:p>
        </w:tc>
      </w:tr>
      <w:tr w:rsidR="0054175A" w:rsidTr="0054175A">
        <w:trPr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Предусмотреть для целей пожаротушения использование водопроводов и оборудовать их устройствами для забора воды пожарной машиной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СП</w:t>
            </w:r>
          </w:p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организаций, подразделений</w:t>
            </w:r>
          </w:p>
        </w:tc>
      </w:tr>
      <w:tr w:rsidR="0054175A" w:rsidTr="0054175A">
        <w:trPr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Введение особого противопожарного режима с проведением комплекса дополнительных противопожарных мероприятий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 наступлении неблагополучной обстановки с пожарами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 </w:t>
            </w:r>
          </w:p>
        </w:tc>
      </w:tr>
      <w:tr w:rsidR="0054175A" w:rsidTr="0054175A">
        <w:trPr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Очистка территорий населенных пунктов от сухой растительности и мусора, 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СП</w:t>
            </w:r>
          </w:p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75A" w:rsidTr="0054175A">
        <w:trPr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учебных заведениях сельского поселения провести занятия на противопожарные темы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учебных учреждений</w:t>
            </w:r>
          </w:p>
        </w:tc>
      </w:tr>
      <w:tr w:rsidR="0054175A" w:rsidTr="0054175A">
        <w:trPr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в средствах массовой информации и сети интернет землепользователей о необходимости проведения мероприятий по очистке территорий от сухой растительности, легковоспламенющегося мусора, порубочных остатков и т.д.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30.04.2021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СП</w:t>
            </w:r>
          </w:p>
        </w:tc>
      </w:tr>
      <w:tr w:rsidR="0054175A" w:rsidTr="0054175A">
        <w:trPr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населения через СМИ об обстановке с пожарами и гибелью на них людей на территории района, о проводимых профилактических мероприятиях, направленных на снижение количества пожаров, о необходимости соблюдения требований пожарной безопасности при эксплуатации жилищного фонда и правилам поведения в быту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СП</w:t>
            </w:r>
          </w:p>
        </w:tc>
      </w:tr>
      <w:tr w:rsidR="0054175A" w:rsidTr="0054175A">
        <w:trPr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Издание и распространение среди населения памяток на противопожарную тематику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СП, ОНД</w:t>
            </w:r>
          </w:p>
        </w:tc>
      </w:tr>
      <w:tr w:rsidR="0054175A" w:rsidTr="0054175A">
        <w:trPr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списков неблагополучных в социальном отношении семей и граждан, ведущих асоциальный  образ жизни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</w:tr>
      <w:tr w:rsidR="0054175A" w:rsidTr="0054175A">
        <w:trPr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собраний (сходов) с населением по вопросам безопасности при эксплуатации жилищного фонда и правилам поведения в быту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75A" w:rsidRDefault="0054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СП, ОНД</w:t>
            </w:r>
          </w:p>
        </w:tc>
      </w:tr>
    </w:tbl>
    <w:p w:rsidR="0054175A" w:rsidRDefault="0054175A" w:rsidP="0054175A">
      <w:pPr>
        <w:jc w:val="center"/>
        <w:rPr>
          <w:rFonts w:ascii="Times New Roman" w:hAnsi="Times New Roman" w:cs="Times New Roman"/>
        </w:rPr>
      </w:pPr>
    </w:p>
    <w:p w:rsidR="0054175A" w:rsidRDefault="0054175A" w:rsidP="0054175A">
      <w:pPr>
        <w:jc w:val="center"/>
        <w:rPr>
          <w:rFonts w:ascii="Times New Roman" w:hAnsi="Times New Roman" w:cs="Times New Roman"/>
        </w:rPr>
      </w:pPr>
    </w:p>
    <w:p w:rsidR="0054175A" w:rsidRDefault="0054175A" w:rsidP="0054175A">
      <w:pPr>
        <w:jc w:val="center"/>
        <w:rPr>
          <w:rFonts w:ascii="Times New Roman" w:hAnsi="Times New Roman" w:cs="Times New Roman"/>
        </w:rPr>
      </w:pPr>
    </w:p>
    <w:p w:rsidR="0054175A" w:rsidRDefault="0054175A" w:rsidP="0054175A">
      <w:pPr>
        <w:jc w:val="center"/>
        <w:rPr>
          <w:rFonts w:ascii="Times New Roman" w:hAnsi="Times New Roman" w:cs="Times New Roman"/>
        </w:rPr>
      </w:pPr>
    </w:p>
    <w:p w:rsidR="0054175A" w:rsidRDefault="0054175A" w:rsidP="0054175A">
      <w:pPr>
        <w:jc w:val="center"/>
        <w:rPr>
          <w:rFonts w:ascii="Times New Roman" w:hAnsi="Times New Roman" w:cs="Times New Roman"/>
        </w:rPr>
      </w:pPr>
    </w:p>
    <w:p w:rsidR="0054175A" w:rsidRDefault="0054175A" w:rsidP="0054175A">
      <w:pPr>
        <w:jc w:val="center"/>
        <w:rPr>
          <w:rFonts w:ascii="Times New Roman" w:hAnsi="Times New Roman" w:cs="Times New Roman"/>
        </w:rPr>
      </w:pPr>
    </w:p>
    <w:p w:rsidR="0054175A" w:rsidRDefault="0054175A" w:rsidP="0054175A">
      <w:pPr>
        <w:jc w:val="center"/>
        <w:rPr>
          <w:rFonts w:ascii="Times New Roman" w:hAnsi="Times New Roman" w:cs="Times New Roman"/>
        </w:rPr>
      </w:pPr>
    </w:p>
    <w:p w:rsidR="0054175A" w:rsidRDefault="0054175A" w:rsidP="0054175A">
      <w:pPr>
        <w:jc w:val="center"/>
        <w:rPr>
          <w:rFonts w:ascii="Times New Roman" w:hAnsi="Times New Roman" w:cs="Times New Roman"/>
        </w:rPr>
      </w:pPr>
    </w:p>
    <w:p w:rsidR="0054175A" w:rsidRDefault="0054175A" w:rsidP="0054175A">
      <w:pPr>
        <w:jc w:val="center"/>
        <w:rPr>
          <w:rFonts w:ascii="Times New Roman" w:hAnsi="Times New Roman" w:cs="Times New Roman"/>
        </w:rPr>
      </w:pPr>
    </w:p>
    <w:p w:rsidR="0054175A" w:rsidRDefault="0054175A" w:rsidP="0054175A">
      <w:pPr>
        <w:jc w:val="center"/>
        <w:rPr>
          <w:rFonts w:ascii="Times New Roman" w:hAnsi="Times New Roman" w:cs="Times New Roman"/>
        </w:rPr>
      </w:pPr>
    </w:p>
    <w:p w:rsidR="0054175A" w:rsidRDefault="0054175A" w:rsidP="0054175A">
      <w:pPr>
        <w:jc w:val="center"/>
        <w:rPr>
          <w:rFonts w:ascii="Times New Roman" w:hAnsi="Times New Roman" w:cs="Times New Roman"/>
        </w:rPr>
      </w:pPr>
    </w:p>
    <w:p w:rsidR="0054175A" w:rsidRDefault="0054175A" w:rsidP="0054175A">
      <w:pPr>
        <w:jc w:val="center"/>
        <w:rPr>
          <w:rFonts w:ascii="Times New Roman" w:hAnsi="Times New Roman" w:cs="Times New Roman"/>
        </w:rPr>
      </w:pPr>
    </w:p>
    <w:p w:rsidR="0054175A" w:rsidRDefault="0054175A" w:rsidP="0054175A">
      <w:pPr>
        <w:spacing w:after="0"/>
        <w:jc w:val="right"/>
        <w:rPr>
          <w:bCs/>
        </w:rPr>
      </w:pPr>
      <w:r>
        <w:rPr>
          <w:bCs/>
        </w:rPr>
        <w:lastRenderedPageBreak/>
        <w:t>Утверждено</w:t>
      </w:r>
    </w:p>
    <w:p w:rsidR="0054175A" w:rsidRDefault="0054175A" w:rsidP="0054175A">
      <w:pPr>
        <w:spacing w:after="0"/>
        <w:jc w:val="right"/>
        <w:rPr>
          <w:bCs/>
        </w:rPr>
      </w:pPr>
      <w:r>
        <w:rPr>
          <w:bCs/>
        </w:rPr>
        <w:t>распоряжением администрации</w:t>
      </w:r>
    </w:p>
    <w:p w:rsidR="0054175A" w:rsidRDefault="0054175A" w:rsidP="0054175A">
      <w:pPr>
        <w:spacing w:after="0"/>
        <w:jc w:val="right"/>
        <w:rPr>
          <w:bCs/>
        </w:rPr>
      </w:pPr>
      <w:r>
        <w:rPr>
          <w:bCs/>
        </w:rPr>
        <w:t xml:space="preserve"> Песчановского сельского поселения  </w:t>
      </w:r>
    </w:p>
    <w:p w:rsidR="0054175A" w:rsidRDefault="0054175A" w:rsidP="0054175A">
      <w:pPr>
        <w:spacing w:after="0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от 10.02.2021 года № 2</w:t>
      </w:r>
    </w:p>
    <w:p w:rsidR="0054175A" w:rsidRDefault="0054175A" w:rsidP="0054175A">
      <w:pPr>
        <w:spacing w:after="0"/>
        <w:jc w:val="right"/>
        <w:rPr>
          <w:bCs/>
        </w:rPr>
      </w:pPr>
      <w:r>
        <w:rPr>
          <w:bCs/>
        </w:rPr>
        <w:t xml:space="preserve"> приложение 2.</w:t>
      </w:r>
    </w:p>
    <w:p w:rsidR="0054175A" w:rsidRDefault="0054175A" w:rsidP="0054175A">
      <w:pPr>
        <w:pStyle w:val="1"/>
        <w:spacing w:before="0" w:after="540"/>
        <w:jc w:val="center"/>
        <w:rPr>
          <w:rFonts w:ascii="Roboto" w:hAnsi="Roboto"/>
          <w:caps/>
          <w:lang w:val="ru-RU"/>
        </w:rPr>
      </w:pPr>
    </w:p>
    <w:p w:rsidR="0054175A" w:rsidRDefault="0054175A" w:rsidP="0054175A">
      <w:pPr>
        <w:pStyle w:val="1"/>
        <w:spacing w:before="0" w:after="540"/>
        <w:jc w:val="center"/>
        <w:rPr>
          <w:rFonts w:ascii="Roboto" w:hAnsi="Roboto"/>
          <w:caps/>
          <w:lang w:val="ru-RU"/>
        </w:rPr>
      </w:pPr>
      <w:r>
        <w:rPr>
          <w:rFonts w:ascii="Roboto" w:hAnsi="Roboto"/>
          <w:caps/>
          <w:lang w:val="ru-RU"/>
        </w:rPr>
        <w:t>ГРАФИК СХОДОВ ГРАЖДАН.</w:t>
      </w:r>
    </w:p>
    <w:p w:rsidR="0054175A" w:rsidRDefault="0054175A" w:rsidP="0054175A">
      <w:pPr>
        <w:pStyle w:val="a3"/>
        <w:jc w:val="center"/>
      </w:pPr>
      <w:r>
        <w:t xml:space="preserve">График встреч с населением в первом квартале 2021 года сотрудниками администрации  и ОНД и </w:t>
      </w:r>
      <w:proofErr w:type="gramStart"/>
      <w:r>
        <w:t>ПР</w:t>
      </w:r>
      <w:proofErr w:type="gramEnd"/>
      <w:r>
        <w:t xml:space="preserve"> по Клетскому, Кумылженскому и Серафимовичскому раонам.</w:t>
      </w:r>
    </w:p>
    <w:p w:rsidR="0054175A" w:rsidRDefault="0054175A" w:rsidP="0054175A">
      <w:pPr>
        <w:pStyle w:val="a3"/>
        <w:jc w:val="center"/>
      </w:pPr>
    </w:p>
    <w:tbl>
      <w:tblPr>
        <w:tblW w:w="9570" w:type="dxa"/>
        <w:tblLook w:val="04A0"/>
      </w:tblPr>
      <w:tblGrid>
        <w:gridCol w:w="455"/>
        <w:gridCol w:w="3109"/>
        <w:gridCol w:w="1808"/>
        <w:gridCol w:w="2390"/>
        <w:gridCol w:w="1808"/>
      </w:tblGrid>
      <w:tr w:rsidR="0054175A" w:rsidTr="0054175A">
        <w:tc>
          <w:tcPr>
            <w:tcW w:w="4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175A" w:rsidRDefault="0054175A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54175A" w:rsidRDefault="0054175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1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175A" w:rsidRDefault="0054175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СП</w:t>
            </w:r>
          </w:p>
        </w:tc>
        <w:tc>
          <w:tcPr>
            <w:tcW w:w="18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175A" w:rsidRDefault="0054175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проведения схода граждан</w:t>
            </w:r>
          </w:p>
        </w:tc>
        <w:tc>
          <w:tcPr>
            <w:tcW w:w="23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175A" w:rsidRDefault="0054175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 схода граждан</w:t>
            </w:r>
          </w:p>
        </w:tc>
        <w:tc>
          <w:tcPr>
            <w:tcW w:w="18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175A" w:rsidRDefault="0054175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54175A" w:rsidTr="0054175A">
        <w:tc>
          <w:tcPr>
            <w:tcW w:w="4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175A" w:rsidRDefault="0054175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175A" w:rsidRDefault="0054175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Песчановское</w:t>
            </w:r>
          </w:p>
        </w:tc>
        <w:tc>
          <w:tcPr>
            <w:tcW w:w="18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175A" w:rsidRDefault="0054175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15.04.2021</w:t>
            </w:r>
          </w:p>
        </w:tc>
        <w:tc>
          <w:tcPr>
            <w:tcW w:w="23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175A" w:rsidRDefault="0054175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МКОУ Песчановская СШ</w:t>
            </w:r>
          </w:p>
        </w:tc>
        <w:tc>
          <w:tcPr>
            <w:tcW w:w="18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175A" w:rsidRDefault="0054175A">
            <w:pPr>
              <w:spacing w:after="0"/>
            </w:pPr>
          </w:p>
        </w:tc>
      </w:tr>
      <w:tr w:rsidR="0054175A" w:rsidTr="0054175A">
        <w:tc>
          <w:tcPr>
            <w:tcW w:w="4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175A" w:rsidRDefault="0054175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175A" w:rsidRDefault="0054175A">
            <w:pPr>
              <w:spacing w:after="0"/>
            </w:pPr>
          </w:p>
        </w:tc>
        <w:tc>
          <w:tcPr>
            <w:tcW w:w="18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175A" w:rsidRDefault="0054175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15.07.2021</w:t>
            </w:r>
          </w:p>
        </w:tc>
        <w:tc>
          <w:tcPr>
            <w:tcW w:w="23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175A" w:rsidRDefault="0054175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Мира 15, здание КДЦ</w:t>
            </w:r>
          </w:p>
        </w:tc>
        <w:tc>
          <w:tcPr>
            <w:tcW w:w="18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175A" w:rsidRDefault="0054175A">
            <w:pPr>
              <w:spacing w:after="0"/>
            </w:pPr>
          </w:p>
        </w:tc>
      </w:tr>
      <w:tr w:rsidR="0054175A" w:rsidTr="0054175A">
        <w:tc>
          <w:tcPr>
            <w:tcW w:w="4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175A" w:rsidRDefault="0054175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175A" w:rsidRDefault="0054175A">
            <w:pPr>
              <w:spacing w:after="0"/>
            </w:pPr>
          </w:p>
        </w:tc>
        <w:tc>
          <w:tcPr>
            <w:tcW w:w="18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175A" w:rsidRDefault="0054175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15.10.2021</w:t>
            </w:r>
          </w:p>
        </w:tc>
        <w:tc>
          <w:tcPr>
            <w:tcW w:w="23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175A" w:rsidRDefault="0054175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Мира 15, здание КДЦ</w:t>
            </w:r>
          </w:p>
        </w:tc>
        <w:tc>
          <w:tcPr>
            <w:tcW w:w="18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175A" w:rsidRDefault="0054175A">
            <w:pPr>
              <w:spacing w:after="0"/>
            </w:pPr>
          </w:p>
        </w:tc>
      </w:tr>
      <w:tr w:rsidR="0054175A" w:rsidTr="0054175A">
        <w:tc>
          <w:tcPr>
            <w:tcW w:w="4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175A" w:rsidRDefault="0054175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1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175A" w:rsidRDefault="0054175A">
            <w:pPr>
              <w:spacing w:after="0"/>
            </w:pPr>
          </w:p>
        </w:tc>
        <w:tc>
          <w:tcPr>
            <w:tcW w:w="18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175A" w:rsidRDefault="0054175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15.12.2021</w:t>
            </w:r>
          </w:p>
        </w:tc>
        <w:tc>
          <w:tcPr>
            <w:tcW w:w="23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175A" w:rsidRDefault="0054175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Мира 15, здание КДЦ</w:t>
            </w:r>
          </w:p>
        </w:tc>
        <w:tc>
          <w:tcPr>
            <w:tcW w:w="18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175A" w:rsidRDefault="0054175A">
            <w:pPr>
              <w:spacing w:after="0"/>
            </w:pPr>
          </w:p>
        </w:tc>
      </w:tr>
    </w:tbl>
    <w:p w:rsidR="0054175A" w:rsidRDefault="0054175A" w:rsidP="0054175A">
      <w:pPr>
        <w:jc w:val="center"/>
        <w:rPr>
          <w:b/>
        </w:rPr>
      </w:pPr>
    </w:p>
    <w:p w:rsidR="0054175A" w:rsidRDefault="0054175A" w:rsidP="0054175A">
      <w:pPr>
        <w:jc w:val="center"/>
        <w:rPr>
          <w:b/>
        </w:rPr>
      </w:pPr>
    </w:p>
    <w:p w:rsidR="0054175A" w:rsidRDefault="0054175A" w:rsidP="0054175A">
      <w:pPr>
        <w:jc w:val="center"/>
        <w:rPr>
          <w:b/>
        </w:rPr>
      </w:pPr>
    </w:p>
    <w:p w:rsidR="0054175A" w:rsidRDefault="0054175A" w:rsidP="0054175A">
      <w:pPr>
        <w:jc w:val="center"/>
        <w:rPr>
          <w:b/>
        </w:rPr>
      </w:pPr>
    </w:p>
    <w:p w:rsidR="0054175A" w:rsidRDefault="0054175A" w:rsidP="0054175A">
      <w:pPr>
        <w:jc w:val="center"/>
        <w:rPr>
          <w:b/>
        </w:rPr>
      </w:pPr>
    </w:p>
    <w:p w:rsidR="0054175A" w:rsidRDefault="0054175A" w:rsidP="0054175A">
      <w:pPr>
        <w:jc w:val="center"/>
        <w:rPr>
          <w:b/>
        </w:rPr>
      </w:pPr>
    </w:p>
    <w:p w:rsidR="0054175A" w:rsidRDefault="0054175A" w:rsidP="0054175A">
      <w:pPr>
        <w:jc w:val="center"/>
        <w:rPr>
          <w:b/>
        </w:rPr>
      </w:pPr>
    </w:p>
    <w:p w:rsidR="0054175A" w:rsidRDefault="0054175A" w:rsidP="0054175A">
      <w:pPr>
        <w:jc w:val="center"/>
        <w:rPr>
          <w:b/>
        </w:rPr>
      </w:pPr>
    </w:p>
    <w:p w:rsidR="0054175A" w:rsidRDefault="0054175A" w:rsidP="0054175A">
      <w:pPr>
        <w:jc w:val="center"/>
        <w:rPr>
          <w:b/>
        </w:rPr>
      </w:pPr>
    </w:p>
    <w:p w:rsidR="0054175A" w:rsidRDefault="0054175A" w:rsidP="0054175A">
      <w:pPr>
        <w:jc w:val="center"/>
        <w:rPr>
          <w:b/>
        </w:rPr>
      </w:pPr>
    </w:p>
    <w:p w:rsidR="0054175A" w:rsidRDefault="0054175A" w:rsidP="0054175A">
      <w:pPr>
        <w:jc w:val="center"/>
        <w:rPr>
          <w:b/>
        </w:rPr>
      </w:pPr>
    </w:p>
    <w:p w:rsidR="0054175A" w:rsidRDefault="0054175A" w:rsidP="0054175A">
      <w:pPr>
        <w:jc w:val="center"/>
        <w:rPr>
          <w:b/>
        </w:rPr>
      </w:pPr>
    </w:p>
    <w:p w:rsidR="0054175A" w:rsidRDefault="0054175A" w:rsidP="0054175A">
      <w:pPr>
        <w:jc w:val="center"/>
        <w:rPr>
          <w:b/>
        </w:rPr>
      </w:pPr>
    </w:p>
    <w:p w:rsidR="007F078E" w:rsidRDefault="007F078E"/>
    <w:sectPr w:rsidR="007F078E" w:rsidSect="007F0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772F7"/>
    <w:multiLevelType w:val="hybridMultilevel"/>
    <w:tmpl w:val="B2A26612"/>
    <w:lvl w:ilvl="0" w:tplc="4F724886">
      <w:start w:val="1"/>
      <w:numFmt w:val="decimal"/>
      <w:lvlText w:val="%1."/>
      <w:lvlJc w:val="left"/>
      <w:pPr>
        <w:ind w:left="1954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75A"/>
    <w:rsid w:val="0054175A"/>
    <w:rsid w:val="007F0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5A"/>
  </w:style>
  <w:style w:type="paragraph" w:styleId="1">
    <w:name w:val="heading 1"/>
    <w:basedOn w:val="a"/>
    <w:next w:val="a"/>
    <w:link w:val="10"/>
    <w:uiPriority w:val="9"/>
    <w:qFormat/>
    <w:rsid w:val="0054175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paragraph" w:styleId="a3">
    <w:name w:val="Normal (Web)"/>
    <w:basedOn w:val="a"/>
    <w:uiPriority w:val="99"/>
    <w:unhideWhenUsed/>
    <w:rsid w:val="0054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17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3994</Characters>
  <Application>Microsoft Office Word</Application>
  <DocSecurity>0</DocSecurity>
  <Lines>33</Lines>
  <Paragraphs>9</Paragraphs>
  <ScaleCrop>false</ScaleCrop>
  <Company>HP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2021-04-01T07:28:00Z</dcterms:created>
  <dcterms:modified xsi:type="dcterms:W3CDTF">2021-04-01T07:28:00Z</dcterms:modified>
</cp:coreProperties>
</file>