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55B" w:rsidRPr="00B7055B" w:rsidRDefault="00D15308" w:rsidP="00B7055B">
      <w:pPr>
        <w:ind w:left="5670"/>
        <w:jc w:val="right"/>
        <w:rPr>
          <w:sz w:val="22"/>
          <w:szCs w:val="22"/>
        </w:rPr>
      </w:pPr>
      <w:r>
        <w:rPr>
          <w:b/>
          <w:sz w:val="22"/>
          <w:szCs w:val="22"/>
        </w:rPr>
        <w:t>Приложение № 4</w:t>
      </w:r>
    </w:p>
    <w:p w:rsidR="00D15308" w:rsidRDefault="00B7055B" w:rsidP="00D15308">
      <w:pPr>
        <w:ind w:left="5670"/>
        <w:jc w:val="right"/>
        <w:rPr>
          <w:sz w:val="22"/>
          <w:szCs w:val="22"/>
        </w:rPr>
      </w:pPr>
      <w:r w:rsidRPr="00B7055B">
        <w:rPr>
          <w:sz w:val="22"/>
          <w:szCs w:val="22"/>
        </w:rPr>
        <w:t xml:space="preserve">к Решению Песчановского </w:t>
      </w:r>
    </w:p>
    <w:p w:rsidR="00D15308" w:rsidRPr="00B7055B" w:rsidRDefault="00B7055B" w:rsidP="00D15308">
      <w:pPr>
        <w:ind w:left="5670"/>
        <w:jc w:val="right"/>
        <w:rPr>
          <w:spacing w:val="-1"/>
          <w:sz w:val="22"/>
          <w:szCs w:val="22"/>
        </w:rPr>
      </w:pPr>
      <w:r w:rsidRPr="00B7055B">
        <w:rPr>
          <w:sz w:val="22"/>
          <w:szCs w:val="22"/>
        </w:rPr>
        <w:t>сельского</w:t>
      </w:r>
      <w:r w:rsidR="00D15308">
        <w:rPr>
          <w:sz w:val="22"/>
          <w:szCs w:val="22"/>
        </w:rPr>
        <w:t xml:space="preserve"> </w:t>
      </w:r>
      <w:r w:rsidRPr="00B7055B">
        <w:rPr>
          <w:sz w:val="22"/>
          <w:szCs w:val="22"/>
        </w:rPr>
        <w:t xml:space="preserve">Совета </w:t>
      </w:r>
    </w:p>
    <w:p w:rsidR="00D15308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3"/>
          <w:sz w:val="22"/>
          <w:szCs w:val="22"/>
        </w:rPr>
      </w:pPr>
      <w:r w:rsidRPr="00B7055B">
        <w:rPr>
          <w:spacing w:val="-1"/>
          <w:sz w:val="22"/>
          <w:szCs w:val="22"/>
        </w:rPr>
        <w:t xml:space="preserve">«О </w:t>
      </w:r>
      <w:r w:rsidRPr="00B7055B">
        <w:rPr>
          <w:spacing w:val="-3"/>
          <w:sz w:val="22"/>
          <w:szCs w:val="22"/>
        </w:rPr>
        <w:t xml:space="preserve">бюджете  Песчановского </w:t>
      </w:r>
    </w:p>
    <w:p w:rsidR="00B7055B" w:rsidRPr="00B7055B" w:rsidRDefault="00B7055B" w:rsidP="00B7055B">
      <w:pPr>
        <w:widowControl w:val="0"/>
        <w:shd w:val="clear" w:color="auto" w:fill="FFFFFF"/>
        <w:autoSpaceDE w:val="0"/>
        <w:autoSpaceDN w:val="0"/>
        <w:adjustRightInd w:val="0"/>
        <w:ind w:left="48" w:right="15"/>
        <w:jc w:val="right"/>
        <w:rPr>
          <w:spacing w:val="-1"/>
          <w:sz w:val="22"/>
          <w:szCs w:val="22"/>
        </w:rPr>
      </w:pPr>
      <w:r w:rsidRPr="00B7055B">
        <w:rPr>
          <w:spacing w:val="-3"/>
          <w:sz w:val="22"/>
          <w:szCs w:val="22"/>
        </w:rPr>
        <w:t xml:space="preserve">сельского поселения </w:t>
      </w:r>
    </w:p>
    <w:p w:rsidR="00D15308" w:rsidRDefault="00B7055B" w:rsidP="00B7055B">
      <w:pPr>
        <w:ind w:left="5670"/>
        <w:jc w:val="right"/>
        <w:rPr>
          <w:spacing w:val="-3"/>
          <w:sz w:val="22"/>
          <w:szCs w:val="22"/>
        </w:rPr>
      </w:pPr>
      <w:r w:rsidRPr="00B7055B">
        <w:rPr>
          <w:spacing w:val="-3"/>
          <w:sz w:val="22"/>
          <w:szCs w:val="22"/>
        </w:rPr>
        <w:t xml:space="preserve">на 2017 год и </w:t>
      </w:r>
      <w:proofErr w:type="gramStart"/>
      <w:r w:rsidRPr="00B7055B">
        <w:rPr>
          <w:spacing w:val="-3"/>
          <w:sz w:val="22"/>
          <w:szCs w:val="22"/>
        </w:rPr>
        <w:t>на</w:t>
      </w:r>
      <w:proofErr w:type="gramEnd"/>
      <w:r w:rsidRPr="00B7055B">
        <w:rPr>
          <w:spacing w:val="-3"/>
          <w:sz w:val="22"/>
          <w:szCs w:val="22"/>
        </w:rPr>
        <w:t xml:space="preserve"> плановый</w:t>
      </w:r>
    </w:p>
    <w:p w:rsidR="00B7055B" w:rsidRPr="00B7055B" w:rsidRDefault="00B7055B" w:rsidP="00B7055B">
      <w:pPr>
        <w:ind w:left="5670"/>
        <w:jc w:val="right"/>
        <w:rPr>
          <w:b/>
          <w:sz w:val="22"/>
          <w:szCs w:val="22"/>
        </w:rPr>
      </w:pPr>
      <w:r w:rsidRPr="00B7055B">
        <w:rPr>
          <w:spacing w:val="-3"/>
          <w:sz w:val="22"/>
          <w:szCs w:val="22"/>
        </w:rPr>
        <w:t xml:space="preserve"> период 2018 и 2019 годов»</w:t>
      </w:r>
    </w:p>
    <w:p w:rsidR="008E0E5B" w:rsidRPr="00B7055B" w:rsidRDefault="008E0E5B">
      <w:pPr>
        <w:rPr>
          <w:sz w:val="22"/>
          <w:szCs w:val="22"/>
        </w:rPr>
      </w:pPr>
    </w:p>
    <w:p w:rsidR="00B7055B" w:rsidRDefault="00B7055B"/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Перечень </w:t>
      </w:r>
      <w:r>
        <w:rPr>
          <w:b/>
        </w:rPr>
        <w:t xml:space="preserve">главных </w:t>
      </w:r>
      <w:r w:rsidRPr="007454B1">
        <w:rPr>
          <w:b/>
        </w:rPr>
        <w:t>администраторов</w:t>
      </w:r>
    </w:p>
    <w:p w:rsidR="00B7055B" w:rsidRPr="007454B1" w:rsidRDefault="00B7055B" w:rsidP="00B7055B">
      <w:pPr>
        <w:jc w:val="center"/>
        <w:rPr>
          <w:b/>
        </w:rPr>
      </w:pPr>
      <w:r w:rsidRPr="007454B1">
        <w:rPr>
          <w:b/>
        </w:rPr>
        <w:t xml:space="preserve">источников финансирования дефицита бюджета </w:t>
      </w:r>
      <w:r>
        <w:rPr>
          <w:b/>
        </w:rPr>
        <w:t xml:space="preserve">Песчановского </w:t>
      </w:r>
      <w:r w:rsidRPr="007454B1">
        <w:rPr>
          <w:b/>
        </w:rPr>
        <w:t xml:space="preserve">сельского поселения Серафимовичского </w:t>
      </w:r>
      <w:r>
        <w:rPr>
          <w:b/>
        </w:rPr>
        <w:t>района Волгоградской области</w:t>
      </w:r>
    </w:p>
    <w:p w:rsidR="00B7055B" w:rsidRPr="007454B1" w:rsidRDefault="00B7055B" w:rsidP="00B7055B">
      <w:pPr>
        <w:jc w:val="center"/>
      </w:pPr>
    </w:p>
    <w:tbl>
      <w:tblPr>
        <w:tblW w:w="93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3240"/>
        <w:gridCol w:w="5038"/>
      </w:tblGrid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главы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  <w:r w:rsidRPr="00765402">
              <w:rPr>
                <w:b/>
              </w:rPr>
              <w:t xml:space="preserve">Наименование 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2</w:t>
            </w:r>
          </w:p>
        </w:tc>
        <w:tc>
          <w:tcPr>
            <w:tcW w:w="5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7055B" w:rsidRPr="007454B1" w:rsidRDefault="00B7055B" w:rsidP="00A045C2">
            <w:pPr>
              <w:jc w:val="center"/>
            </w:pPr>
            <w:r w:rsidRPr="007454B1">
              <w:t>3</w:t>
            </w:r>
          </w:p>
        </w:tc>
      </w:tr>
      <w:tr w:rsidR="00B7055B" w:rsidRPr="007454B1" w:rsidTr="00A045C2"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center"/>
              <w:rPr>
                <w:b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</w:p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55B" w:rsidRPr="00765402" w:rsidRDefault="00B7055B" w:rsidP="00A045C2">
            <w:pPr>
              <w:jc w:val="center"/>
              <w:rPr>
                <w:lang w:val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rPr>
                <w:b/>
                <w:snapToGrid w:val="0"/>
                <w:color w:val="000000"/>
              </w:rPr>
            </w:pPr>
            <w:r w:rsidRPr="00765402">
              <w:rPr>
                <w:b/>
                <w:snapToGrid w:val="0"/>
                <w:color w:val="000000"/>
              </w:rPr>
              <w:t xml:space="preserve">Администрация </w:t>
            </w:r>
            <w:r>
              <w:rPr>
                <w:b/>
              </w:rPr>
              <w:t>Песчановского</w:t>
            </w:r>
            <w:r w:rsidRPr="005C2ADC">
              <w:rPr>
                <w:b/>
              </w:rPr>
              <w:t xml:space="preserve"> </w:t>
            </w:r>
            <w:r w:rsidRPr="00765402">
              <w:rPr>
                <w:b/>
                <w:snapToGrid w:val="0"/>
                <w:color w:val="000000"/>
              </w:rPr>
              <w:t xml:space="preserve">сельского поселения Серафимовичского </w:t>
            </w:r>
            <w:r>
              <w:rPr>
                <w:b/>
              </w:rPr>
              <w:t>района Волгоградской области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01 02 00 00 10 0000 710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454B1">
              <w:t xml:space="preserve">Получение кредитов от кредитных организаций бюджетами </w:t>
            </w:r>
            <w:r>
              <w:t>сельских поселений</w:t>
            </w:r>
            <w:r w:rsidRPr="007454B1">
              <w:t xml:space="preserve"> в валюте Российской </w:t>
            </w:r>
            <w:r>
              <w:t>Ф</w:t>
            </w:r>
            <w:r w:rsidRPr="007454B1">
              <w:t>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01 02 00 00 10 0000 810</w:t>
            </w:r>
          </w:p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кредитных организаций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</w:t>
            </w:r>
            <w:bookmarkStart w:id="0" w:name="_GoBack"/>
            <w:bookmarkEnd w:id="0"/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0 0000 710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кредитов от других бюджетов бюджетной системы 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едерации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01 03 0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 00 10 0000 810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65402">
              <w:rPr>
                <w:rFonts w:ascii="Times New Roman" w:hAnsi="Times New Roman" w:cs="Times New Roman"/>
                <w:sz w:val="24"/>
                <w:szCs w:val="24"/>
              </w:rPr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01 05 02 01 10 0000 510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Увеличение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both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D15308" w:rsidP="00A045C2">
            <w:pPr>
              <w:jc w:val="both"/>
            </w:pPr>
            <w:r>
              <w:t>950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>01 05 02 01 10 0000 610</w:t>
            </w: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jc w:val="both"/>
              <w:rPr>
                <w:snapToGrid w:val="0"/>
                <w:color w:val="000000"/>
              </w:rPr>
            </w:pPr>
            <w:r w:rsidRPr="00765402">
              <w:rPr>
                <w:snapToGrid w:val="0"/>
                <w:color w:val="000000"/>
              </w:rPr>
              <w:t xml:space="preserve">Уменьшение прочих остатков денежных средств бюджетов </w:t>
            </w:r>
            <w:r>
              <w:rPr>
                <w:snapToGrid w:val="0"/>
                <w:color w:val="000000"/>
              </w:rPr>
              <w:t xml:space="preserve">сельских </w:t>
            </w:r>
            <w:r w:rsidRPr="00765402">
              <w:rPr>
                <w:snapToGrid w:val="0"/>
                <w:color w:val="000000"/>
              </w:rPr>
              <w:t>поселений</w:t>
            </w:r>
          </w:p>
        </w:tc>
      </w:tr>
      <w:tr w:rsidR="00B7055B" w:rsidRPr="007454B1" w:rsidTr="00A045C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454B1" w:rsidRDefault="00B7055B" w:rsidP="00A045C2">
            <w:pPr>
              <w:jc w:val="center"/>
            </w:pPr>
          </w:p>
        </w:tc>
        <w:tc>
          <w:tcPr>
            <w:tcW w:w="5038" w:type="dxa"/>
            <w:tcBorders>
              <w:top w:val="nil"/>
              <w:left w:val="nil"/>
              <w:bottom w:val="nil"/>
              <w:right w:val="nil"/>
            </w:tcBorders>
          </w:tcPr>
          <w:p w:rsidR="00B7055B" w:rsidRPr="00765402" w:rsidRDefault="00B7055B" w:rsidP="00A045C2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7055B" w:rsidRPr="007454B1" w:rsidRDefault="00B7055B" w:rsidP="00B7055B"/>
    <w:p w:rsidR="00B7055B" w:rsidRPr="007454B1" w:rsidRDefault="00B7055B" w:rsidP="00B7055B">
      <w:pPr>
        <w:rPr>
          <w:b/>
        </w:rPr>
      </w:pPr>
    </w:p>
    <w:p w:rsidR="00B7055B" w:rsidRDefault="00B7055B"/>
    <w:sectPr w:rsidR="00B7055B" w:rsidSect="00B705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13"/>
    <w:rsid w:val="008E0E5B"/>
    <w:rsid w:val="00B7055B"/>
    <w:rsid w:val="00D13120"/>
    <w:rsid w:val="00D15308"/>
    <w:rsid w:val="00E6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705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2016-11-30T12:03:00Z</cp:lastPrinted>
  <dcterms:created xsi:type="dcterms:W3CDTF">2016-11-23T11:47:00Z</dcterms:created>
  <dcterms:modified xsi:type="dcterms:W3CDTF">2016-11-30T12:03:00Z</dcterms:modified>
</cp:coreProperties>
</file>